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979BB" w14:textId="77777777" w:rsidR="00AF2FA4" w:rsidRDefault="00AF2FA4" w:rsidP="00366AC6">
      <w:pPr>
        <w:pStyle w:val="Titre"/>
        <w:pBdr>
          <w:top w:val="single" w:sz="4" w:space="1" w:color="auto"/>
          <w:left w:val="single" w:sz="4" w:space="4" w:color="auto"/>
          <w:bottom w:val="single" w:sz="4" w:space="0" w:color="auto"/>
          <w:right w:val="single" w:sz="4" w:space="27" w:color="auto"/>
        </w:pBdr>
        <w:ind w:right="-1"/>
        <w:rPr>
          <w:rFonts w:ascii="Garamond" w:hAnsi="Garamond"/>
          <w:sz w:val="22"/>
          <w:szCs w:val="22"/>
        </w:rPr>
      </w:pPr>
      <w:bookmarkStart w:id="0" w:name="_GoBack"/>
      <w:bookmarkEnd w:id="0"/>
    </w:p>
    <w:p w14:paraId="53DFA378" w14:textId="77777777" w:rsidR="001C0AA7" w:rsidRPr="00763373" w:rsidRDefault="000B14C1" w:rsidP="00366AC6">
      <w:pPr>
        <w:pStyle w:val="Titre"/>
        <w:pBdr>
          <w:top w:val="single" w:sz="4" w:space="1" w:color="auto"/>
          <w:left w:val="single" w:sz="4" w:space="4" w:color="auto"/>
          <w:bottom w:val="single" w:sz="4" w:space="0" w:color="auto"/>
          <w:right w:val="single" w:sz="4" w:space="27" w:color="auto"/>
        </w:pBdr>
        <w:ind w:right="-1"/>
        <w:rPr>
          <w:rFonts w:ascii="Garamond" w:hAnsi="Garamond"/>
          <w:sz w:val="22"/>
          <w:szCs w:val="22"/>
        </w:rPr>
      </w:pPr>
      <w:r>
        <w:rPr>
          <w:rFonts w:ascii="Garamond" w:hAnsi="Garamond"/>
          <w:sz w:val="22"/>
          <w:szCs w:val="22"/>
        </w:rPr>
        <w:t xml:space="preserve">Cahier des charges </w:t>
      </w:r>
    </w:p>
    <w:p w14:paraId="458F16B3" w14:textId="77777777" w:rsidR="000B14C1" w:rsidRDefault="00B127A9" w:rsidP="00366AC6">
      <w:pPr>
        <w:pStyle w:val="Titre"/>
        <w:pBdr>
          <w:top w:val="single" w:sz="4" w:space="1" w:color="auto"/>
          <w:left w:val="single" w:sz="4" w:space="4" w:color="auto"/>
          <w:bottom w:val="single" w:sz="4" w:space="0" w:color="auto"/>
          <w:right w:val="single" w:sz="4" w:space="27" w:color="auto"/>
        </w:pBdr>
        <w:ind w:right="-1"/>
        <w:rPr>
          <w:rFonts w:ascii="Garamond" w:hAnsi="Garamond"/>
          <w:sz w:val="22"/>
          <w:szCs w:val="22"/>
        </w:rPr>
      </w:pPr>
      <w:r w:rsidRPr="000B14C1">
        <w:rPr>
          <w:rFonts w:ascii="Garamond" w:hAnsi="Garamond"/>
          <w:sz w:val="22"/>
          <w:szCs w:val="22"/>
        </w:rPr>
        <w:t xml:space="preserve"> </w:t>
      </w:r>
      <w:r w:rsidR="002526AD">
        <w:rPr>
          <w:rFonts w:ascii="Garamond" w:hAnsi="Garamond"/>
          <w:sz w:val="22"/>
          <w:szCs w:val="22"/>
        </w:rPr>
        <w:t>«</w:t>
      </w:r>
      <w:r w:rsidR="0085335C" w:rsidRPr="000B14C1">
        <w:rPr>
          <w:rFonts w:ascii="Garamond" w:hAnsi="Garamond"/>
          <w:sz w:val="22"/>
          <w:szCs w:val="22"/>
        </w:rPr>
        <w:t xml:space="preserve"> </w:t>
      </w:r>
      <w:r w:rsidR="007A3A92">
        <w:rPr>
          <w:rFonts w:ascii="Garamond" w:hAnsi="Garamond"/>
          <w:sz w:val="22"/>
          <w:szCs w:val="22"/>
        </w:rPr>
        <w:t>C</w:t>
      </w:r>
      <w:r w:rsidR="008F5B77" w:rsidRPr="000B14C1">
        <w:rPr>
          <w:rFonts w:ascii="Garamond" w:hAnsi="Garamond"/>
          <w:sz w:val="22"/>
          <w:szCs w:val="22"/>
        </w:rPr>
        <w:t>olos</w:t>
      </w:r>
      <w:r w:rsidR="00BD656E" w:rsidRPr="000B14C1">
        <w:rPr>
          <w:rFonts w:ascii="Garamond" w:hAnsi="Garamond"/>
          <w:sz w:val="22"/>
          <w:szCs w:val="22"/>
        </w:rPr>
        <w:t> </w:t>
      </w:r>
      <w:r w:rsidR="007D04F9">
        <w:rPr>
          <w:rFonts w:ascii="Garamond" w:hAnsi="Garamond"/>
          <w:sz w:val="22"/>
          <w:szCs w:val="22"/>
        </w:rPr>
        <w:t>apprenantes</w:t>
      </w:r>
      <w:r w:rsidR="00CD37CF">
        <w:rPr>
          <w:rFonts w:ascii="Garamond" w:hAnsi="Garamond"/>
          <w:sz w:val="22"/>
          <w:szCs w:val="22"/>
        </w:rPr>
        <w:t xml:space="preserve"> </w:t>
      </w:r>
      <w:r w:rsidR="00763373" w:rsidRPr="000B14C1">
        <w:rPr>
          <w:rFonts w:ascii="Garamond" w:hAnsi="Garamond"/>
          <w:sz w:val="22"/>
          <w:szCs w:val="22"/>
        </w:rPr>
        <w:t>»</w:t>
      </w:r>
      <w:r w:rsidR="009248EC">
        <w:rPr>
          <w:rFonts w:ascii="Garamond" w:hAnsi="Garamond"/>
          <w:sz w:val="22"/>
          <w:szCs w:val="22"/>
        </w:rPr>
        <w:t xml:space="preserve"> </w:t>
      </w:r>
    </w:p>
    <w:p w14:paraId="1D669E48" w14:textId="77777777" w:rsidR="00AF2FA4" w:rsidRPr="00763373" w:rsidRDefault="00AF2FA4" w:rsidP="00366AC6">
      <w:pPr>
        <w:pStyle w:val="Titre"/>
        <w:pBdr>
          <w:top w:val="single" w:sz="4" w:space="1" w:color="auto"/>
          <w:left w:val="single" w:sz="4" w:space="4" w:color="auto"/>
          <w:bottom w:val="single" w:sz="4" w:space="0" w:color="auto"/>
          <w:right w:val="single" w:sz="4" w:space="27" w:color="auto"/>
        </w:pBdr>
        <w:ind w:right="-1"/>
        <w:rPr>
          <w:rFonts w:ascii="Garamond" w:hAnsi="Garamond"/>
          <w:sz w:val="22"/>
          <w:szCs w:val="22"/>
        </w:rPr>
      </w:pPr>
    </w:p>
    <w:p w14:paraId="04D2EE0D" w14:textId="77777777" w:rsidR="00763373" w:rsidRDefault="00763373" w:rsidP="00366AC6">
      <w:pPr>
        <w:ind w:right="-1"/>
        <w:rPr>
          <w:rFonts w:ascii="Garamond" w:hAnsi="Garamond" w:cs="Arial"/>
          <w:sz w:val="22"/>
          <w:szCs w:val="22"/>
        </w:rPr>
      </w:pPr>
    </w:p>
    <w:p w14:paraId="2B031D8C" w14:textId="77777777" w:rsidR="008C627B" w:rsidRDefault="008C627B" w:rsidP="00366AC6">
      <w:pPr>
        <w:ind w:right="-1"/>
        <w:rPr>
          <w:rFonts w:ascii="Garamond" w:hAnsi="Garamond" w:cs="Arial"/>
          <w:sz w:val="22"/>
          <w:szCs w:val="22"/>
        </w:rPr>
      </w:pPr>
    </w:p>
    <w:p w14:paraId="31915FDF" w14:textId="77777777" w:rsidR="00740567" w:rsidRPr="003A39CE" w:rsidRDefault="00740567" w:rsidP="00366AC6">
      <w:pPr>
        <w:ind w:right="-1"/>
        <w:rPr>
          <w:rFonts w:ascii="Garamond" w:hAnsi="Garamond" w:cs="Arial"/>
          <w:color w:val="000000" w:themeColor="text1"/>
          <w:sz w:val="22"/>
          <w:szCs w:val="22"/>
        </w:rPr>
      </w:pPr>
    </w:p>
    <w:p w14:paraId="3117C9F3" w14:textId="77777777" w:rsidR="00740567" w:rsidRPr="003A39CE" w:rsidRDefault="00740567" w:rsidP="00366AC6">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Les conditions sanitaires sont un préalable à tout développement de séjours (distanciation, tailles des groupes, etc.) sous l’autorité du Préfet.</w:t>
      </w:r>
    </w:p>
    <w:p w14:paraId="78AB443E" w14:textId="77777777" w:rsidR="00E24D5C" w:rsidRPr="003A39CE" w:rsidRDefault="00E24D5C" w:rsidP="00E24D5C">
      <w:pPr>
        <w:ind w:right="-1"/>
        <w:rPr>
          <w:rFonts w:ascii="Garamond" w:hAnsi="Garamond" w:cs="Arial"/>
          <w:b/>
          <w:color w:val="000000" w:themeColor="text1"/>
          <w:sz w:val="22"/>
          <w:szCs w:val="22"/>
          <w:u w:val="single"/>
        </w:rPr>
      </w:pPr>
    </w:p>
    <w:p w14:paraId="5D65FDFA" w14:textId="77777777" w:rsidR="00BF1385" w:rsidRPr="003A39CE" w:rsidRDefault="00BF1385" w:rsidP="00BF1385">
      <w:pPr>
        <w:ind w:right="-1"/>
        <w:jc w:val="center"/>
        <w:rPr>
          <w:rFonts w:ascii="Garamond" w:hAnsi="Garamond" w:cs="Arial"/>
          <w:b/>
          <w:color w:val="000000" w:themeColor="text1"/>
          <w:sz w:val="22"/>
          <w:szCs w:val="22"/>
        </w:rPr>
      </w:pPr>
    </w:p>
    <w:p w14:paraId="2CCD389D" w14:textId="77777777" w:rsidR="00E24D5C" w:rsidRPr="003A39CE" w:rsidRDefault="00E24D5C" w:rsidP="00BF1385">
      <w:pPr>
        <w:ind w:right="-1"/>
        <w:jc w:val="center"/>
        <w:rPr>
          <w:rFonts w:ascii="Garamond" w:hAnsi="Garamond" w:cs="Arial"/>
          <w:b/>
          <w:color w:val="000000" w:themeColor="text1"/>
          <w:sz w:val="22"/>
          <w:szCs w:val="22"/>
        </w:rPr>
      </w:pPr>
      <w:r w:rsidRPr="003A39CE">
        <w:rPr>
          <w:rFonts w:ascii="Garamond" w:hAnsi="Garamond" w:cs="Arial"/>
          <w:b/>
          <w:color w:val="000000" w:themeColor="text1"/>
          <w:sz w:val="22"/>
          <w:szCs w:val="22"/>
        </w:rPr>
        <w:t>Cahier des charges</w:t>
      </w:r>
    </w:p>
    <w:p w14:paraId="58019BE0" w14:textId="77777777" w:rsidR="00BF1385" w:rsidRPr="003A39CE" w:rsidRDefault="00BF1385" w:rsidP="00BF1385">
      <w:pPr>
        <w:ind w:right="-1"/>
        <w:jc w:val="center"/>
        <w:rPr>
          <w:rFonts w:ascii="Garamond" w:hAnsi="Garamond" w:cs="Arial"/>
          <w:b/>
          <w:color w:val="000000" w:themeColor="text1"/>
          <w:sz w:val="22"/>
          <w:szCs w:val="22"/>
        </w:rPr>
      </w:pPr>
    </w:p>
    <w:p w14:paraId="50C5CD18" w14:textId="77777777" w:rsidR="00E24D5C" w:rsidRPr="003A39CE" w:rsidRDefault="00E24D5C" w:rsidP="000C7978">
      <w:pPr>
        <w:ind w:right="-1" w:firstLine="709"/>
        <w:rPr>
          <w:rFonts w:ascii="Garamond" w:hAnsi="Garamond" w:cs="Arial"/>
          <w:color w:val="000000" w:themeColor="text1"/>
          <w:sz w:val="22"/>
          <w:szCs w:val="22"/>
        </w:rPr>
      </w:pPr>
    </w:p>
    <w:p w14:paraId="4F5A0110" w14:textId="77777777" w:rsidR="00E24D5C" w:rsidRPr="00F96D46" w:rsidRDefault="00E24D5C" w:rsidP="00F96D46">
      <w:pPr>
        <w:pStyle w:val="Paragraphedeliste"/>
        <w:numPr>
          <w:ilvl w:val="0"/>
          <w:numId w:val="41"/>
        </w:numPr>
        <w:ind w:right="-1"/>
        <w:rPr>
          <w:rFonts w:ascii="Garamond" w:hAnsi="Garamond" w:cs="Arial"/>
          <w:b/>
          <w:color w:val="000000" w:themeColor="text1"/>
          <w:sz w:val="22"/>
          <w:szCs w:val="22"/>
        </w:rPr>
      </w:pPr>
      <w:r w:rsidRPr="00F96D46">
        <w:rPr>
          <w:rFonts w:ascii="Garamond" w:hAnsi="Garamond" w:cs="Arial"/>
          <w:b/>
          <w:color w:val="000000" w:themeColor="text1"/>
          <w:sz w:val="22"/>
          <w:szCs w:val="22"/>
        </w:rPr>
        <w:t>Objectifs</w:t>
      </w:r>
    </w:p>
    <w:p w14:paraId="4AE79981" w14:textId="77777777" w:rsidR="009E4EAD" w:rsidRPr="003A39CE" w:rsidRDefault="009E4EAD" w:rsidP="00366AC6">
      <w:pPr>
        <w:ind w:right="-1"/>
        <w:rPr>
          <w:rFonts w:ascii="Garamond" w:hAnsi="Garamond" w:cs="Arial"/>
          <w:color w:val="000000" w:themeColor="text1"/>
          <w:sz w:val="22"/>
          <w:szCs w:val="22"/>
        </w:rPr>
      </w:pPr>
    </w:p>
    <w:p w14:paraId="31F8C9C6" w14:textId="5D2D7D2F" w:rsidR="00BF1385" w:rsidRPr="003A39CE" w:rsidRDefault="00CD37CF" w:rsidP="00366AC6">
      <w:pPr>
        <w:ind w:right="-1"/>
        <w:rPr>
          <w:rFonts w:ascii="Garamond" w:hAnsi="Garamond" w:cs="Arial"/>
          <w:color w:val="000000" w:themeColor="text1"/>
          <w:sz w:val="22"/>
          <w:szCs w:val="22"/>
        </w:rPr>
      </w:pPr>
      <w:r>
        <w:rPr>
          <w:rFonts w:ascii="Garamond" w:hAnsi="Garamond" w:cs="Arial"/>
          <w:color w:val="000000" w:themeColor="text1"/>
          <w:sz w:val="22"/>
          <w:szCs w:val="22"/>
        </w:rPr>
        <w:t>Le dispositif</w:t>
      </w:r>
      <w:r w:rsidR="00BF1385" w:rsidRPr="003A39CE">
        <w:rPr>
          <w:rFonts w:ascii="Garamond" w:hAnsi="Garamond" w:cs="Arial"/>
          <w:color w:val="000000" w:themeColor="text1"/>
          <w:sz w:val="22"/>
          <w:szCs w:val="22"/>
        </w:rPr>
        <w:t xml:space="preserve"> </w:t>
      </w:r>
      <w:r>
        <w:rPr>
          <w:rFonts w:ascii="Garamond" w:hAnsi="Garamond" w:cs="Arial"/>
          <w:color w:val="000000" w:themeColor="text1"/>
          <w:sz w:val="22"/>
          <w:szCs w:val="22"/>
        </w:rPr>
        <w:t>« C</w:t>
      </w:r>
      <w:r w:rsidR="00BF1385" w:rsidRPr="003A39CE">
        <w:rPr>
          <w:rFonts w:ascii="Garamond" w:hAnsi="Garamond" w:cs="Arial"/>
          <w:color w:val="000000" w:themeColor="text1"/>
          <w:sz w:val="22"/>
          <w:szCs w:val="22"/>
        </w:rPr>
        <w:t>olos apprenantes</w:t>
      </w:r>
      <w:r>
        <w:rPr>
          <w:rFonts w:ascii="Garamond" w:hAnsi="Garamond" w:cs="Arial"/>
          <w:color w:val="000000" w:themeColor="text1"/>
          <w:sz w:val="22"/>
          <w:szCs w:val="22"/>
        </w:rPr>
        <w:t> »</w:t>
      </w:r>
      <w:r w:rsidR="00BF1385" w:rsidRPr="003A39CE">
        <w:rPr>
          <w:rFonts w:ascii="Garamond" w:hAnsi="Garamond" w:cs="Arial"/>
          <w:color w:val="000000" w:themeColor="text1"/>
          <w:sz w:val="22"/>
          <w:szCs w:val="22"/>
        </w:rPr>
        <w:t xml:space="preserve"> s’inscrit dans le plan « Vacances apprenantes » aux côtés des opérations « Ecole ouverte », « </w:t>
      </w:r>
      <w:r w:rsidR="005C777D">
        <w:rPr>
          <w:rFonts w:ascii="Garamond" w:hAnsi="Garamond" w:cs="Arial"/>
          <w:color w:val="000000" w:themeColor="text1"/>
          <w:sz w:val="22"/>
          <w:szCs w:val="22"/>
        </w:rPr>
        <w:t>Parcour</w:t>
      </w:r>
      <w:r>
        <w:rPr>
          <w:rFonts w:ascii="Garamond" w:hAnsi="Garamond" w:cs="Arial"/>
          <w:color w:val="000000" w:themeColor="text1"/>
          <w:sz w:val="22"/>
          <w:szCs w:val="22"/>
        </w:rPr>
        <w:t>s</w:t>
      </w:r>
      <w:r w:rsidR="00BF1385" w:rsidRPr="003A39CE">
        <w:rPr>
          <w:rFonts w:ascii="Garamond" w:hAnsi="Garamond" w:cs="Arial"/>
          <w:color w:val="000000" w:themeColor="text1"/>
          <w:sz w:val="22"/>
          <w:szCs w:val="22"/>
        </w:rPr>
        <w:t xml:space="preserve"> </w:t>
      </w:r>
      <w:r w:rsidR="005C777D">
        <w:rPr>
          <w:rFonts w:ascii="Garamond" w:hAnsi="Garamond" w:cs="Arial"/>
          <w:color w:val="000000" w:themeColor="text1"/>
          <w:sz w:val="22"/>
          <w:szCs w:val="22"/>
        </w:rPr>
        <w:t>buissonnier</w:t>
      </w:r>
      <w:r w:rsidR="00BF1385" w:rsidRPr="003A39CE">
        <w:rPr>
          <w:rFonts w:ascii="Garamond" w:hAnsi="Garamond" w:cs="Arial"/>
          <w:color w:val="000000" w:themeColor="text1"/>
          <w:sz w:val="22"/>
          <w:szCs w:val="22"/>
        </w:rPr>
        <w:t>s » et « Accueils de loisirs apprenants ».</w:t>
      </w:r>
    </w:p>
    <w:p w14:paraId="30617797" w14:textId="77777777" w:rsidR="00BF1385" w:rsidRPr="003A39CE" w:rsidRDefault="00BF1385" w:rsidP="00366AC6">
      <w:pPr>
        <w:ind w:right="-1"/>
        <w:rPr>
          <w:rFonts w:ascii="Garamond" w:hAnsi="Garamond" w:cs="Arial"/>
          <w:color w:val="000000" w:themeColor="text1"/>
          <w:sz w:val="22"/>
          <w:szCs w:val="22"/>
        </w:rPr>
      </w:pPr>
    </w:p>
    <w:p w14:paraId="26359A59" w14:textId="77777777" w:rsidR="00977806" w:rsidRPr="003A39CE" w:rsidRDefault="00977806" w:rsidP="00366AC6">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Dans le contexte de crise sanitaire que nous traversons, il paraît plus que jamais nécessaire de proposer une offre de vacances permettant aux enfants et aux jeunes les plus en difficulté (socialement et scolairement) de bénéficier d’espaces pendant l’été, où ils pourront sortir de leur cadre quotidien d’une part et apprendre en s’amusant d’autre part. </w:t>
      </w:r>
    </w:p>
    <w:p w14:paraId="716F0E8A" w14:textId="77777777" w:rsidR="002D69C8" w:rsidRPr="003A39CE" w:rsidRDefault="002D69C8" w:rsidP="00366AC6">
      <w:pPr>
        <w:ind w:right="-1"/>
        <w:rPr>
          <w:rFonts w:ascii="Garamond" w:hAnsi="Garamond" w:cs="Arial"/>
          <w:color w:val="000000" w:themeColor="text1"/>
          <w:sz w:val="22"/>
          <w:szCs w:val="22"/>
        </w:rPr>
      </w:pPr>
    </w:p>
    <w:p w14:paraId="4C8DA58A" w14:textId="77777777" w:rsidR="002D69C8" w:rsidRPr="003A39CE" w:rsidRDefault="002D69C8" w:rsidP="00366AC6">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Les colonies de vacances occupent une place importante dans le domaine de l’éducation et de la cohésion sociale, tant pour les mineurs eux-mêmes que pour les jeunes qui les encadrent. Partir en vacances sans ses parents et sortir de son quotidien permet de développer la capacité à s’ouvrir aux autres. </w:t>
      </w:r>
    </w:p>
    <w:p w14:paraId="71147E10" w14:textId="77777777" w:rsidR="00E24D5C" w:rsidRPr="003A39CE" w:rsidRDefault="00E24D5C" w:rsidP="00366AC6">
      <w:pPr>
        <w:ind w:right="-1"/>
        <w:rPr>
          <w:rFonts w:ascii="Garamond" w:hAnsi="Garamond" w:cs="Arial"/>
          <w:color w:val="000000" w:themeColor="text1"/>
          <w:sz w:val="22"/>
          <w:szCs w:val="22"/>
        </w:rPr>
      </w:pPr>
    </w:p>
    <w:p w14:paraId="3A353156" w14:textId="77777777" w:rsidR="00D30747" w:rsidRPr="003A39CE" w:rsidRDefault="007B6D49" w:rsidP="00366AC6">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Les </w:t>
      </w:r>
      <w:r w:rsidR="00CD37CF">
        <w:rPr>
          <w:rFonts w:ascii="Garamond" w:hAnsi="Garamond" w:cs="Arial"/>
          <w:color w:val="000000" w:themeColor="text1"/>
          <w:sz w:val="22"/>
          <w:szCs w:val="22"/>
        </w:rPr>
        <w:t>« colo</w:t>
      </w:r>
      <w:r w:rsidRPr="003A39CE">
        <w:rPr>
          <w:rFonts w:ascii="Garamond" w:hAnsi="Garamond" w:cs="Arial"/>
          <w:color w:val="000000" w:themeColor="text1"/>
          <w:sz w:val="22"/>
          <w:szCs w:val="22"/>
        </w:rPr>
        <w:t>s apprenantes</w:t>
      </w:r>
      <w:r w:rsidR="00CD37CF">
        <w:rPr>
          <w:rFonts w:ascii="Garamond" w:hAnsi="Garamond" w:cs="Arial"/>
          <w:color w:val="000000" w:themeColor="text1"/>
          <w:sz w:val="22"/>
          <w:szCs w:val="22"/>
        </w:rPr>
        <w:t> »</w:t>
      </w:r>
      <w:r w:rsidRPr="003A39CE">
        <w:rPr>
          <w:rFonts w:ascii="Garamond" w:hAnsi="Garamond" w:cs="Arial"/>
          <w:color w:val="000000" w:themeColor="text1"/>
          <w:sz w:val="22"/>
          <w:szCs w:val="22"/>
        </w:rPr>
        <w:t xml:space="preserve"> </w:t>
      </w:r>
      <w:r w:rsidR="00CD37CF">
        <w:rPr>
          <w:rFonts w:ascii="Garamond" w:hAnsi="Garamond" w:cs="Arial"/>
          <w:color w:val="000000" w:themeColor="text1"/>
          <w:sz w:val="22"/>
          <w:szCs w:val="22"/>
        </w:rPr>
        <w:t>offren</w:t>
      </w:r>
      <w:r w:rsidRPr="003A39CE">
        <w:rPr>
          <w:rFonts w:ascii="Garamond" w:hAnsi="Garamond" w:cs="Arial"/>
          <w:color w:val="000000" w:themeColor="text1"/>
          <w:sz w:val="22"/>
          <w:szCs w:val="22"/>
        </w:rPr>
        <w:t>t aux</w:t>
      </w:r>
      <w:r w:rsidR="00D30747" w:rsidRPr="003A39CE">
        <w:rPr>
          <w:rFonts w:ascii="Garamond" w:hAnsi="Garamond" w:cs="Arial"/>
          <w:color w:val="000000" w:themeColor="text1"/>
          <w:sz w:val="22"/>
          <w:szCs w:val="22"/>
        </w:rPr>
        <w:t xml:space="preserve"> enfants et </w:t>
      </w:r>
      <w:r w:rsidRPr="003A39CE">
        <w:rPr>
          <w:rFonts w:ascii="Garamond" w:hAnsi="Garamond" w:cs="Arial"/>
          <w:color w:val="000000" w:themeColor="text1"/>
          <w:sz w:val="22"/>
          <w:szCs w:val="22"/>
        </w:rPr>
        <w:t xml:space="preserve">aux jeunes </w:t>
      </w:r>
      <w:r w:rsidR="00CD37CF">
        <w:rPr>
          <w:rFonts w:ascii="Garamond" w:hAnsi="Garamond" w:cs="Arial"/>
          <w:color w:val="000000" w:themeColor="text1"/>
          <w:sz w:val="22"/>
          <w:szCs w:val="22"/>
        </w:rPr>
        <w:t xml:space="preserve">la possibilité </w:t>
      </w:r>
      <w:r w:rsidRPr="003A39CE">
        <w:rPr>
          <w:rFonts w:ascii="Garamond" w:hAnsi="Garamond" w:cs="Arial"/>
          <w:color w:val="000000" w:themeColor="text1"/>
          <w:sz w:val="22"/>
          <w:szCs w:val="22"/>
        </w:rPr>
        <w:t>de</w:t>
      </w:r>
      <w:r w:rsidR="00D30747" w:rsidRPr="003A39CE">
        <w:rPr>
          <w:rFonts w:ascii="Garamond" w:hAnsi="Garamond" w:cs="Arial"/>
          <w:color w:val="000000" w:themeColor="text1"/>
          <w:sz w:val="22"/>
          <w:szCs w:val="22"/>
        </w:rPr>
        <w:t xml:space="preserve"> </w:t>
      </w:r>
      <w:r w:rsidRPr="003A39CE">
        <w:rPr>
          <w:rFonts w:ascii="Garamond" w:hAnsi="Garamond" w:cs="Arial"/>
          <w:color w:val="000000" w:themeColor="text1"/>
          <w:sz w:val="22"/>
          <w:szCs w:val="22"/>
        </w:rPr>
        <w:t>bénéficier</w:t>
      </w:r>
      <w:r w:rsidR="003F7EB7" w:rsidRPr="003A39CE">
        <w:rPr>
          <w:rFonts w:ascii="Garamond" w:hAnsi="Garamond" w:cs="Arial"/>
          <w:color w:val="000000" w:themeColor="text1"/>
          <w:sz w:val="22"/>
          <w:szCs w:val="22"/>
        </w:rPr>
        <w:t xml:space="preserve"> </w:t>
      </w:r>
      <w:r w:rsidR="00422305">
        <w:rPr>
          <w:rFonts w:ascii="Garamond" w:hAnsi="Garamond" w:cs="Arial"/>
          <w:color w:val="000000" w:themeColor="text1"/>
          <w:sz w:val="22"/>
          <w:szCs w:val="22"/>
        </w:rPr>
        <w:t>de temps studieux</w:t>
      </w:r>
      <w:r w:rsidR="00D30747" w:rsidRPr="003A39CE">
        <w:rPr>
          <w:rFonts w:ascii="Garamond" w:hAnsi="Garamond" w:cs="Arial"/>
          <w:color w:val="000000" w:themeColor="text1"/>
          <w:sz w:val="22"/>
          <w:szCs w:val="22"/>
        </w:rPr>
        <w:t xml:space="preserve"> leur permettant</w:t>
      </w:r>
      <w:r w:rsidR="003F7EB7" w:rsidRPr="003A39CE">
        <w:rPr>
          <w:rFonts w:ascii="Garamond" w:hAnsi="Garamond" w:cs="Arial"/>
          <w:color w:val="000000" w:themeColor="text1"/>
          <w:sz w:val="22"/>
          <w:szCs w:val="22"/>
        </w:rPr>
        <w:t xml:space="preserve"> d’une part</w:t>
      </w:r>
      <w:r w:rsidR="002660FC" w:rsidRPr="003A39CE">
        <w:rPr>
          <w:rFonts w:ascii="Garamond" w:hAnsi="Garamond" w:cs="Arial"/>
          <w:color w:val="000000" w:themeColor="text1"/>
          <w:sz w:val="22"/>
          <w:szCs w:val="22"/>
        </w:rPr>
        <w:t xml:space="preserve"> de reprendre contact avec l’école et</w:t>
      </w:r>
      <w:r w:rsidR="00D30747" w:rsidRPr="003A39CE">
        <w:rPr>
          <w:rFonts w:ascii="Garamond" w:hAnsi="Garamond" w:cs="Arial"/>
          <w:color w:val="000000" w:themeColor="text1"/>
          <w:sz w:val="22"/>
          <w:szCs w:val="22"/>
        </w:rPr>
        <w:t xml:space="preserve"> </w:t>
      </w:r>
      <w:r w:rsidR="002660FC" w:rsidRPr="003A39CE">
        <w:rPr>
          <w:rFonts w:ascii="Garamond" w:hAnsi="Garamond" w:cs="Arial"/>
          <w:color w:val="000000" w:themeColor="text1"/>
          <w:sz w:val="22"/>
          <w:szCs w:val="22"/>
        </w:rPr>
        <w:t xml:space="preserve">les </w:t>
      </w:r>
      <w:r w:rsidR="00D30747" w:rsidRPr="003A39CE">
        <w:rPr>
          <w:rFonts w:ascii="Garamond" w:hAnsi="Garamond" w:cs="Arial"/>
          <w:color w:val="000000" w:themeColor="text1"/>
          <w:sz w:val="22"/>
          <w:szCs w:val="22"/>
        </w:rPr>
        <w:t>apprentissages</w:t>
      </w:r>
      <w:r w:rsidR="00150660">
        <w:rPr>
          <w:rFonts w:ascii="Garamond" w:hAnsi="Garamond" w:cs="Arial"/>
          <w:color w:val="000000" w:themeColor="text1"/>
          <w:sz w:val="22"/>
          <w:szCs w:val="22"/>
        </w:rPr>
        <w:t xml:space="preserve"> </w:t>
      </w:r>
      <w:r w:rsidRPr="003A39CE">
        <w:rPr>
          <w:rFonts w:ascii="Garamond" w:hAnsi="Garamond" w:cs="Arial"/>
          <w:color w:val="000000" w:themeColor="text1"/>
          <w:sz w:val="22"/>
          <w:szCs w:val="22"/>
        </w:rPr>
        <w:t xml:space="preserve">et </w:t>
      </w:r>
      <w:r w:rsidR="003F7EB7" w:rsidRPr="003A39CE">
        <w:rPr>
          <w:rFonts w:ascii="Garamond" w:hAnsi="Garamond" w:cs="Arial"/>
          <w:color w:val="000000" w:themeColor="text1"/>
          <w:sz w:val="22"/>
          <w:szCs w:val="22"/>
        </w:rPr>
        <w:t xml:space="preserve">d’autre part, </w:t>
      </w:r>
      <w:r w:rsidRPr="003A39CE">
        <w:rPr>
          <w:rFonts w:ascii="Garamond" w:hAnsi="Garamond" w:cs="Arial"/>
          <w:color w:val="000000" w:themeColor="text1"/>
          <w:sz w:val="22"/>
          <w:szCs w:val="22"/>
        </w:rPr>
        <w:t xml:space="preserve">de </w:t>
      </w:r>
      <w:r w:rsidR="00D30747" w:rsidRPr="003A39CE">
        <w:rPr>
          <w:rFonts w:ascii="Garamond" w:hAnsi="Garamond" w:cs="Arial"/>
          <w:color w:val="000000" w:themeColor="text1"/>
          <w:sz w:val="22"/>
          <w:szCs w:val="22"/>
        </w:rPr>
        <w:t xml:space="preserve">se positionner dans « </w:t>
      </w:r>
      <w:r w:rsidRPr="003A39CE">
        <w:rPr>
          <w:rFonts w:ascii="Garamond" w:hAnsi="Garamond" w:cs="Arial"/>
          <w:color w:val="000000" w:themeColor="text1"/>
          <w:sz w:val="22"/>
          <w:szCs w:val="22"/>
        </w:rPr>
        <w:t>l’</w:t>
      </w:r>
      <w:r w:rsidR="00D30747" w:rsidRPr="003A39CE">
        <w:rPr>
          <w:rFonts w:ascii="Garamond" w:hAnsi="Garamond" w:cs="Arial"/>
          <w:color w:val="000000" w:themeColor="text1"/>
          <w:sz w:val="22"/>
          <w:szCs w:val="22"/>
        </w:rPr>
        <w:t>avenir », en développant des projets et des activités permettant la réflexion sur soi</w:t>
      </w:r>
      <w:r w:rsidRPr="003A39CE">
        <w:rPr>
          <w:rFonts w:ascii="Garamond" w:hAnsi="Garamond" w:cs="Arial"/>
          <w:color w:val="000000" w:themeColor="text1"/>
          <w:sz w:val="22"/>
          <w:szCs w:val="22"/>
        </w:rPr>
        <w:t xml:space="preserve"> et</w:t>
      </w:r>
      <w:r w:rsidR="00D30747" w:rsidRPr="003A39CE">
        <w:rPr>
          <w:rFonts w:ascii="Garamond" w:hAnsi="Garamond" w:cs="Arial"/>
          <w:color w:val="000000" w:themeColor="text1"/>
          <w:sz w:val="22"/>
          <w:szCs w:val="22"/>
        </w:rPr>
        <w:t xml:space="preserve"> la construction de son parcours à venir.</w:t>
      </w:r>
    </w:p>
    <w:p w14:paraId="25B27E18" w14:textId="77777777" w:rsidR="005D7495" w:rsidRPr="003A39CE" w:rsidRDefault="005D7495" w:rsidP="00366AC6">
      <w:pPr>
        <w:ind w:right="-1"/>
        <w:rPr>
          <w:rFonts w:ascii="Garamond" w:hAnsi="Garamond" w:cs="Arial"/>
          <w:color w:val="000000" w:themeColor="text1"/>
          <w:sz w:val="22"/>
          <w:szCs w:val="22"/>
        </w:rPr>
      </w:pPr>
    </w:p>
    <w:p w14:paraId="4B9C2DFE" w14:textId="77777777" w:rsidR="005D7495" w:rsidRPr="003A39CE" w:rsidRDefault="003F7EB7" w:rsidP="005D7495">
      <w:pPr>
        <w:ind w:right="-1"/>
        <w:rPr>
          <w:rFonts w:ascii="Garamond" w:hAnsi="Garamond" w:cs="Arial"/>
          <w:bCs/>
          <w:color w:val="000000" w:themeColor="text1"/>
          <w:sz w:val="22"/>
          <w:szCs w:val="22"/>
        </w:rPr>
      </w:pPr>
      <w:r w:rsidRPr="003A39CE">
        <w:rPr>
          <w:rFonts w:ascii="Garamond" w:hAnsi="Garamond" w:cs="Arial"/>
          <w:bCs/>
          <w:color w:val="000000" w:themeColor="text1"/>
          <w:sz w:val="22"/>
          <w:szCs w:val="22"/>
        </w:rPr>
        <w:t xml:space="preserve">L’organisation des séjours </w:t>
      </w:r>
      <w:r w:rsidR="005D7495" w:rsidRPr="003A39CE">
        <w:rPr>
          <w:rFonts w:ascii="Garamond" w:hAnsi="Garamond" w:cs="Arial"/>
          <w:bCs/>
          <w:color w:val="000000" w:themeColor="text1"/>
          <w:sz w:val="22"/>
          <w:szCs w:val="22"/>
        </w:rPr>
        <w:t xml:space="preserve">s’appuient sur le cadre réglementaire et pédagogique des </w:t>
      </w:r>
      <w:r w:rsidR="00CB5B5F" w:rsidRPr="003A39CE">
        <w:rPr>
          <w:rFonts w:ascii="Garamond" w:hAnsi="Garamond" w:cs="Arial"/>
          <w:bCs/>
          <w:color w:val="000000" w:themeColor="text1"/>
          <w:sz w:val="22"/>
          <w:szCs w:val="22"/>
        </w:rPr>
        <w:t xml:space="preserve">séjours de vacances (CASF) </w:t>
      </w:r>
      <w:r w:rsidR="005D7495" w:rsidRPr="003A39CE">
        <w:rPr>
          <w:rFonts w:ascii="Garamond" w:hAnsi="Garamond" w:cs="Arial"/>
          <w:bCs/>
          <w:color w:val="000000" w:themeColor="text1"/>
          <w:sz w:val="22"/>
          <w:szCs w:val="22"/>
        </w:rPr>
        <w:t xml:space="preserve">et </w:t>
      </w:r>
      <w:r w:rsidR="00150660">
        <w:rPr>
          <w:rFonts w:ascii="Garamond" w:hAnsi="Garamond" w:cs="Arial"/>
          <w:bCs/>
          <w:color w:val="000000" w:themeColor="text1"/>
          <w:sz w:val="22"/>
          <w:szCs w:val="22"/>
        </w:rPr>
        <w:t xml:space="preserve">devra donc prendre </w:t>
      </w:r>
      <w:r w:rsidR="005D7495" w:rsidRPr="003A39CE">
        <w:rPr>
          <w:rFonts w:ascii="Garamond" w:hAnsi="Garamond" w:cs="Arial"/>
          <w:bCs/>
          <w:color w:val="000000" w:themeColor="text1"/>
          <w:sz w:val="22"/>
          <w:szCs w:val="22"/>
        </w:rPr>
        <w:t>en compte, dans le strict respect des consignes sanitaires, les particularités des publics accueillis et leurs besoins spécifiques au nombre desquels :</w:t>
      </w:r>
    </w:p>
    <w:p w14:paraId="419D49DB" w14:textId="77777777" w:rsidR="005D7495" w:rsidRDefault="005D7495" w:rsidP="005D7495">
      <w:pPr>
        <w:numPr>
          <w:ilvl w:val="0"/>
          <w:numId w:val="21"/>
        </w:numPr>
        <w:ind w:right="-1"/>
        <w:rPr>
          <w:rFonts w:ascii="Garamond" w:hAnsi="Garamond" w:cs="Arial"/>
          <w:bCs/>
          <w:color w:val="000000" w:themeColor="text1"/>
          <w:sz w:val="22"/>
          <w:szCs w:val="22"/>
        </w:rPr>
      </w:pPr>
      <w:r w:rsidRPr="003A39CE">
        <w:rPr>
          <w:rFonts w:ascii="Garamond" w:hAnsi="Garamond" w:cs="Arial"/>
          <w:bCs/>
          <w:color w:val="000000" w:themeColor="text1"/>
          <w:sz w:val="22"/>
          <w:szCs w:val="22"/>
        </w:rPr>
        <w:t>se réhabituer à la vie en collectivité en toute sécurité</w:t>
      </w:r>
      <w:r w:rsidR="007A3A92" w:rsidRPr="003A39CE">
        <w:rPr>
          <w:rFonts w:ascii="Garamond" w:hAnsi="Garamond" w:cs="Arial"/>
          <w:bCs/>
          <w:color w:val="000000" w:themeColor="text1"/>
          <w:sz w:val="22"/>
          <w:szCs w:val="22"/>
        </w:rPr>
        <w:t> ;</w:t>
      </w:r>
    </w:p>
    <w:p w14:paraId="4A273591" w14:textId="77777777" w:rsidR="00422305" w:rsidRPr="003A39CE" w:rsidRDefault="00422305" w:rsidP="005D7495">
      <w:pPr>
        <w:numPr>
          <w:ilvl w:val="0"/>
          <w:numId w:val="21"/>
        </w:numPr>
        <w:ind w:right="-1"/>
        <w:rPr>
          <w:rFonts w:ascii="Garamond" w:hAnsi="Garamond" w:cs="Arial"/>
          <w:bCs/>
          <w:color w:val="000000" w:themeColor="text1"/>
          <w:sz w:val="22"/>
          <w:szCs w:val="22"/>
        </w:rPr>
      </w:pPr>
      <w:r>
        <w:rPr>
          <w:rFonts w:ascii="Garamond" w:hAnsi="Garamond" w:cs="Arial"/>
          <w:bCs/>
          <w:color w:val="000000" w:themeColor="text1"/>
          <w:sz w:val="22"/>
          <w:szCs w:val="22"/>
        </w:rPr>
        <w:t>regagner en autonomie ;</w:t>
      </w:r>
    </w:p>
    <w:p w14:paraId="5D3EE1CD" w14:textId="77777777" w:rsidR="005D7495" w:rsidRPr="003A39CE" w:rsidRDefault="005D7495" w:rsidP="005D7495">
      <w:pPr>
        <w:numPr>
          <w:ilvl w:val="0"/>
          <w:numId w:val="21"/>
        </w:numPr>
        <w:ind w:right="-1"/>
        <w:rPr>
          <w:rFonts w:ascii="Garamond" w:hAnsi="Garamond" w:cs="Arial"/>
          <w:bCs/>
          <w:color w:val="000000" w:themeColor="text1"/>
          <w:sz w:val="22"/>
          <w:szCs w:val="22"/>
        </w:rPr>
      </w:pPr>
      <w:r w:rsidRPr="003A39CE">
        <w:rPr>
          <w:rFonts w:ascii="Garamond" w:hAnsi="Garamond" w:cs="Arial"/>
          <w:bCs/>
          <w:color w:val="000000" w:themeColor="text1"/>
          <w:sz w:val="22"/>
          <w:szCs w:val="22"/>
        </w:rPr>
        <w:t>reprendre des activités motrices notamment d’extérieur</w:t>
      </w:r>
      <w:r w:rsidR="00422305">
        <w:rPr>
          <w:rFonts w:ascii="Garamond" w:hAnsi="Garamond" w:cs="Arial"/>
          <w:bCs/>
          <w:color w:val="000000" w:themeColor="text1"/>
          <w:sz w:val="22"/>
          <w:szCs w:val="22"/>
        </w:rPr>
        <w:t>.</w:t>
      </w:r>
    </w:p>
    <w:p w14:paraId="5069656A" w14:textId="77777777" w:rsidR="005D7495" w:rsidRPr="003A39CE" w:rsidRDefault="005D7495" w:rsidP="00366AC6">
      <w:pPr>
        <w:numPr>
          <w:ilvl w:val="0"/>
          <w:numId w:val="21"/>
        </w:numPr>
        <w:ind w:right="-1"/>
        <w:rPr>
          <w:rFonts w:ascii="Garamond" w:hAnsi="Garamond" w:cs="Arial"/>
          <w:bCs/>
          <w:color w:val="000000" w:themeColor="text1"/>
          <w:sz w:val="22"/>
          <w:szCs w:val="22"/>
        </w:rPr>
      </w:pPr>
      <w:r w:rsidRPr="003A39CE">
        <w:rPr>
          <w:rFonts w:ascii="Garamond" w:hAnsi="Garamond" w:cs="Arial"/>
          <w:bCs/>
          <w:color w:val="000000" w:themeColor="text1"/>
          <w:sz w:val="22"/>
          <w:szCs w:val="22"/>
        </w:rPr>
        <w:t>renforcer son niveau scolaire</w:t>
      </w:r>
      <w:r w:rsidR="007A3A92" w:rsidRPr="003A39CE">
        <w:rPr>
          <w:rFonts w:ascii="Garamond" w:hAnsi="Garamond" w:cs="Arial"/>
          <w:bCs/>
          <w:color w:val="000000" w:themeColor="text1"/>
          <w:sz w:val="22"/>
          <w:szCs w:val="22"/>
        </w:rPr>
        <w:t>.</w:t>
      </w:r>
    </w:p>
    <w:p w14:paraId="76647B95" w14:textId="77777777" w:rsidR="003E4A1D" w:rsidRPr="003A39CE" w:rsidRDefault="003E4A1D" w:rsidP="00366AC6">
      <w:pPr>
        <w:ind w:right="-1"/>
        <w:rPr>
          <w:rFonts w:ascii="Garamond" w:hAnsi="Garamond" w:cs="Arial"/>
          <w:color w:val="000000" w:themeColor="text1"/>
          <w:sz w:val="22"/>
          <w:szCs w:val="22"/>
        </w:rPr>
      </w:pPr>
    </w:p>
    <w:p w14:paraId="07E5E870" w14:textId="77777777" w:rsidR="002660FC" w:rsidRPr="00F96D46" w:rsidRDefault="00F96D46" w:rsidP="00F96D46">
      <w:pPr>
        <w:pStyle w:val="Paragraphedeliste"/>
        <w:numPr>
          <w:ilvl w:val="0"/>
          <w:numId w:val="41"/>
        </w:numPr>
        <w:ind w:right="-1"/>
        <w:rPr>
          <w:rFonts w:ascii="Garamond" w:hAnsi="Garamond" w:cs="Arial"/>
          <w:b/>
          <w:color w:val="000000" w:themeColor="text1"/>
          <w:sz w:val="22"/>
          <w:szCs w:val="22"/>
        </w:rPr>
      </w:pPr>
      <w:r>
        <w:rPr>
          <w:rFonts w:ascii="Garamond" w:hAnsi="Garamond" w:cs="Arial"/>
          <w:b/>
          <w:color w:val="000000" w:themeColor="text1"/>
          <w:sz w:val="22"/>
          <w:szCs w:val="22"/>
        </w:rPr>
        <w:t>Gouvernance</w:t>
      </w:r>
    </w:p>
    <w:p w14:paraId="1A12B3FB" w14:textId="77777777" w:rsidR="009E4EAD" w:rsidRPr="003A39CE" w:rsidRDefault="009E4EAD" w:rsidP="009E4EAD">
      <w:pPr>
        <w:pStyle w:val="Paragraphedeliste"/>
        <w:ind w:right="-1"/>
        <w:rPr>
          <w:rFonts w:ascii="Garamond" w:hAnsi="Garamond" w:cs="Arial"/>
          <w:b/>
          <w:color w:val="000000" w:themeColor="text1"/>
          <w:sz w:val="22"/>
          <w:szCs w:val="22"/>
        </w:rPr>
      </w:pPr>
    </w:p>
    <w:p w14:paraId="5A8F6CDD" w14:textId="77777777" w:rsidR="002660FC" w:rsidRPr="003A39CE" w:rsidRDefault="002660FC" w:rsidP="002660FC">
      <w:pPr>
        <w:ind w:right="-1"/>
        <w:rPr>
          <w:rFonts w:ascii="Garamond" w:hAnsi="Garamond" w:cs="Arial"/>
          <w:color w:val="000000" w:themeColor="text1"/>
          <w:sz w:val="22"/>
          <w:szCs w:val="22"/>
        </w:rPr>
      </w:pPr>
      <w:r w:rsidRPr="003A39CE">
        <w:rPr>
          <w:rFonts w:ascii="Garamond" w:hAnsi="Garamond" w:cs="Arial"/>
          <w:color w:val="000000" w:themeColor="text1"/>
          <w:sz w:val="22"/>
          <w:szCs w:val="22"/>
        </w:rPr>
        <w:t>Initié par le ministère de l’Education nationale et de la jeunesse, le dispositif est conçu comme partenarial et décliné au plus près des territoires.</w:t>
      </w:r>
    </w:p>
    <w:p w14:paraId="4B503B77" w14:textId="77777777" w:rsidR="002660FC" w:rsidRPr="003A39CE" w:rsidRDefault="002660FC" w:rsidP="002660FC">
      <w:pPr>
        <w:ind w:right="-1"/>
        <w:rPr>
          <w:rFonts w:ascii="Garamond" w:hAnsi="Garamond" w:cs="Arial"/>
          <w:color w:val="000000" w:themeColor="text1"/>
          <w:sz w:val="22"/>
          <w:szCs w:val="22"/>
        </w:rPr>
      </w:pPr>
    </w:p>
    <w:p w14:paraId="6006349F" w14:textId="77777777" w:rsidR="002660FC" w:rsidRPr="003A39CE" w:rsidRDefault="002660FC" w:rsidP="002660FC">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Nationale</w:t>
      </w:r>
    </w:p>
    <w:p w14:paraId="691DA348" w14:textId="77777777" w:rsidR="002660FC" w:rsidRPr="003A39CE" w:rsidRDefault="002660FC" w:rsidP="002660FC">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 pilotage du dispositif associe les associations d’élus, les associations de jeunesse et d’éducation populaire et les partenaires issus de l’entreprise, de la culture</w:t>
      </w:r>
      <w:r w:rsidR="00186CF7">
        <w:rPr>
          <w:rFonts w:ascii="Garamond" w:hAnsi="Garamond" w:cs="Arial"/>
          <w:color w:val="000000" w:themeColor="text1"/>
          <w:sz w:val="22"/>
          <w:szCs w:val="22"/>
        </w:rPr>
        <w:t>,</w:t>
      </w:r>
      <w:r w:rsidRPr="003A39CE">
        <w:rPr>
          <w:rFonts w:ascii="Garamond" w:hAnsi="Garamond" w:cs="Arial"/>
          <w:color w:val="000000" w:themeColor="text1"/>
          <w:sz w:val="22"/>
          <w:szCs w:val="22"/>
        </w:rPr>
        <w:t xml:space="preserve"> du sport</w:t>
      </w:r>
      <w:r w:rsidR="00186CF7">
        <w:rPr>
          <w:rFonts w:ascii="Garamond" w:hAnsi="Garamond" w:cs="Arial"/>
          <w:color w:val="000000" w:themeColor="text1"/>
          <w:sz w:val="22"/>
          <w:szCs w:val="22"/>
        </w:rPr>
        <w:t xml:space="preserve"> et de l’éducation au développement durable</w:t>
      </w:r>
      <w:r w:rsidRPr="003A39CE">
        <w:rPr>
          <w:rFonts w:ascii="Garamond" w:hAnsi="Garamond" w:cs="Arial"/>
          <w:color w:val="000000" w:themeColor="text1"/>
          <w:sz w:val="22"/>
          <w:szCs w:val="22"/>
        </w:rPr>
        <w:t>.</w:t>
      </w:r>
    </w:p>
    <w:p w14:paraId="310DF419" w14:textId="77777777" w:rsidR="002660FC" w:rsidRPr="003A39CE" w:rsidRDefault="002660FC" w:rsidP="002660FC">
      <w:pPr>
        <w:ind w:right="-1"/>
        <w:rPr>
          <w:rFonts w:ascii="Garamond" w:hAnsi="Garamond" w:cs="Arial"/>
          <w:color w:val="000000" w:themeColor="text1"/>
          <w:sz w:val="22"/>
          <w:szCs w:val="22"/>
        </w:rPr>
      </w:pPr>
    </w:p>
    <w:p w14:paraId="7F5A2EFB" w14:textId="77777777" w:rsidR="002660FC" w:rsidRPr="003A39CE" w:rsidRDefault="002660FC" w:rsidP="002660FC">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Régionale</w:t>
      </w:r>
    </w:p>
    <w:p w14:paraId="41C95376" w14:textId="77777777" w:rsidR="002660FC" w:rsidRPr="003A39CE" w:rsidRDefault="002660FC" w:rsidP="002660FC">
      <w:pPr>
        <w:ind w:right="-1"/>
        <w:rPr>
          <w:rFonts w:ascii="Garamond" w:hAnsi="Garamond" w:cs="Arial"/>
          <w:color w:val="000000" w:themeColor="text1"/>
          <w:sz w:val="22"/>
          <w:szCs w:val="22"/>
        </w:rPr>
      </w:pPr>
      <w:r w:rsidRPr="003A39CE">
        <w:rPr>
          <w:rFonts w:ascii="Garamond" w:hAnsi="Garamond" w:cs="Arial"/>
          <w:color w:val="000000" w:themeColor="text1"/>
          <w:sz w:val="22"/>
          <w:szCs w:val="22"/>
        </w:rPr>
        <w:t>La coordination territoriale du dispositif est assurée au niveau régional en lien étroit avec les services des rectorats d’aca</w:t>
      </w:r>
      <w:r w:rsidR="00D05FB7" w:rsidRPr="003A39CE">
        <w:rPr>
          <w:rFonts w:ascii="Garamond" w:hAnsi="Garamond" w:cs="Arial"/>
          <w:color w:val="000000" w:themeColor="text1"/>
          <w:sz w:val="22"/>
          <w:szCs w:val="22"/>
        </w:rPr>
        <w:t>démie. Les DRAC sont notamment associées au pilotage régional.</w:t>
      </w:r>
    </w:p>
    <w:p w14:paraId="6393AE81" w14:textId="77777777" w:rsidR="002660FC" w:rsidRPr="003A39CE" w:rsidRDefault="002660FC" w:rsidP="002660FC">
      <w:pPr>
        <w:ind w:right="-1"/>
        <w:rPr>
          <w:rFonts w:ascii="Garamond" w:hAnsi="Garamond" w:cs="Arial"/>
          <w:color w:val="000000" w:themeColor="text1"/>
          <w:sz w:val="22"/>
          <w:szCs w:val="22"/>
        </w:rPr>
      </w:pPr>
    </w:p>
    <w:p w14:paraId="339A867F" w14:textId="77777777" w:rsidR="002660FC" w:rsidRPr="003A39CE" w:rsidRDefault="002660FC" w:rsidP="002660FC">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Départementale</w:t>
      </w:r>
    </w:p>
    <w:p w14:paraId="4A2684BC" w14:textId="77777777" w:rsidR="00494773" w:rsidRDefault="002660FC" w:rsidP="002660FC">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 niveau départemental est celui </w:t>
      </w:r>
      <w:r w:rsidR="00D05FB7" w:rsidRPr="003A39CE">
        <w:rPr>
          <w:rFonts w:ascii="Garamond" w:hAnsi="Garamond" w:cs="Arial"/>
          <w:color w:val="000000" w:themeColor="text1"/>
          <w:sz w:val="22"/>
          <w:szCs w:val="22"/>
        </w:rPr>
        <w:t xml:space="preserve">du pilotage </w:t>
      </w:r>
      <w:r w:rsidRPr="003A39CE">
        <w:rPr>
          <w:rFonts w:ascii="Garamond" w:hAnsi="Garamond" w:cs="Arial"/>
          <w:color w:val="000000" w:themeColor="text1"/>
          <w:sz w:val="22"/>
          <w:szCs w:val="22"/>
        </w:rPr>
        <w:t xml:space="preserve">de la mise en œuvre du dispositif du fait de la proximité des services déconcentrés départementaux avec les acteurs locaux. </w:t>
      </w:r>
    </w:p>
    <w:p w14:paraId="42BF0EE4" w14:textId="77777777" w:rsidR="00795CCF" w:rsidRPr="00795CCF" w:rsidRDefault="00795CCF" w:rsidP="00795CCF">
      <w:pPr>
        <w:ind w:right="-1"/>
        <w:rPr>
          <w:rFonts w:ascii="Garamond" w:hAnsi="Garamond" w:cs="Arial"/>
          <w:color w:val="000000" w:themeColor="text1"/>
          <w:sz w:val="22"/>
          <w:szCs w:val="22"/>
        </w:rPr>
      </w:pPr>
    </w:p>
    <w:p w14:paraId="36AB1E90" w14:textId="77777777" w:rsidR="00795CCF" w:rsidRPr="00795CCF" w:rsidRDefault="00795CCF" w:rsidP="00795CCF">
      <w:pPr>
        <w:ind w:right="-1"/>
        <w:rPr>
          <w:rFonts w:ascii="Garamond" w:hAnsi="Garamond" w:cs="Arial"/>
          <w:color w:val="000000" w:themeColor="text1"/>
          <w:sz w:val="22"/>
          <w:szCs w:val="22"/>
        </w:rPr>
      </w:pPr>
      <w:r w:rsidRPr="00795CCF">
        <w:rPr>
          <w:rFonts w:ascii="Garamond" w:hAnsi="Garamond" w:cs="Arial"/>
          <w:color w:val="000000" w:themeColor="text1"/>
          <w:sz w:val="22"/>
          <w:szCs w:val="22"/>
        </w:rPr>
        <w:lastRenderedPageBreak/>
        <w:t>La DDCS/PP ou la DJSCS, autorité administrative décisionnaire, prend une décision de labellisation favorable ou défavorable, au nom du préfet de département, au cours du mois de juin. Il sera toutefois possible de labelliser les séjours jusque fin juillet.</w:t>
      </w:r>
    </w:p>
    <w:p w14:paraId="5DC05D11" w14:textId="77777777" w:rsidR="00795CCF" w:rsidRPr="003A39CE" w:rsidRDefault="00795CCF" w:rsidP="002660FC">
      <w:pPr>
        <w:ind w:right="-1"/>
        <w:rPr>
          <w:rFonts w:ascii="Garamond" w:hAnsi="Garamond" w:cs="Arial"/>
          <w:color w:val="000000" w:themeColor="text1"/>
          <w:sz w:val="22"/>
          <w:szCs w:val="22"/>
        </w:rPr>
      </w:pPr>
      <w:r w:rsidRPr="00795CCF">
        <w:rPr>
          <w:rFonts w:ascii="Garamond" w:hAnsi="Garamond" w:cs="Arial"/>
          <w:color w:val="000000" w:themeColor="text1"/>
          <w:sz w:val="22"/>
          <w:szCs w:val="22"/>
        </w:rPr>
        <w:t>Les organisateurs candidats sont informés dans des délais aussi courts que possibles de la décision prise par l’autorité administrative. Les séjours auxquels le label « Colos apprenantes » n’aura pas été attribué pourront fonctionner comme un séjour de vacances « ordinaire » sous réserve qu’il remplisse les conditions règlementaires prévu par le code de l’a</w:t>
      </w:r>
      <w:r>
        <w:rPr>
          <w:rFonts w:ascii="Garamond" w:hAnsi="Garamond" w:cs="Arial"/>
          <w:color w:val="000000" w:themeColor="text1"/>
          <w:sz w:val="22"/>
          <w:szCs w:val="22"/>
        </w:rPr>
        <w:t xml:space="preserve">ction sociale et des familles. </w:t>
      </w:r>
    </w:p>
    <w:p w14:paraId="37BF3E73" w14:textId="77777777" w:rsidR="00A903B8" w:rsidRPr="003A39CE" w:rsidRDefault="00A903B8" w:rsidP="002660FC">
      <w:pPr>
        <w:ind w:right="-1"/>
        <w:rPr>
          <w:rFonts w:ascii="Garamond" w:hAnsi="Garamond" w:cs="Arial"/>
          <w:color w:val="000000" w:themeColor="text1"/>
          <w:sz w:val="22"/>
          <w:szCs w:val="22"/>
        </w:rPr>
      </w:pPr>
    </w:p>
    <w:p w14:paraId="3ECBA37C" w14:textId="77777777" w:rsidR="007B6D49" w:rsidRPr="003A39CE" w:rsidRDefault="002660FC" w:rsidP="002660FC">
      <w:pPr>
        <w:ind w:right="-1"/>
        <w:rPr>
          <w:rFonts w:ascii="Garamond" w:hAnsi="Garamond" w:cs="Arial"/>
          <w:color w:val="000000" w:themeColor="text1"/>
          <w:sz w:val="22"/>
          <w:szCs w:val="22"/>
        </w:rPr>
      </w:pPr>
      <w:r w:rsidRPr="003A39CE">
        <w:rPr>
          <w:rFonts w:ascii="Garamond" w:hAnsi="Garamond" w:cs="Arial"/>
          <w:color w:val="000000" w:themeColor="text1"/>
          <w:sz w:val="22"/>
          <w:szCs w:val="22"/>
        </w:rPr>
        <w:t>Ainsi, l</w:t>
      </w:r>
      <w:r w:rsidR="00B51F02" w:rsidRPr="003A39CE">
        <w:rPr>
          <w:rFonts w:ascii="Garamond" w:hAnsi="Garamond" w:cs="Arial"/>
          <w:color w:val="000000" w:themeColor="text1"/>
          <w:sz w:val="22"/>
          <w:szCs w:val="22"/>
        </w:rPr>
        <w:t xml:space="preserve">es DDCS-PP, DJSCS et les IA-DASEN sont chargés de la mise en place du </w:t>
      </w:r>
      <w:r w:rsidR="007B6D49" w:rsidRPr="003A39CE">
        <w:rPr>
          <w:rFonts w:ascii="Garamond" w:hAnsi="Garamond" w:cs="Arial"/>
          <w:color w:val="000000" w:themeColor="text1"/>
          <w:sz w:val="22"/>
          <w:szCs w:val="22"/>
        </w:rPr>
        <w:t xml:space="preserve">processus </w:t>
      </w:r>
      <w:r w:rsidR="00B51F02" w:rsidRPr="003A39CE">
        <w:rPr>
          <w:rFonts w:ascii="Garamond" w:hAnsi="Garamond" w:cs="Arial"/>
          <w:color w:val="000000" w:themeColor="text1"/>
          <w:sz w:val="22"/>
          <w:szCs w:val="22"/>
        </w:rPr>
        <w:t xml:space="preserve">de labellisation qui évalue les séjours et attribue le label. </w:t>
      </w:r>
      <w:r w:rsidR="00CD37CF">
        <w:rPr>
          <w:rFonts w:ascii="Garamond" w:hAnsi="Garamond" w:cs="Arial"/>
          <w:color w:val="000000" w:themeColor="text1"/>
          <w:sz w:val="22"/>
          <w:szCs w:val="22"/>
        </w:rPr>
        <w:t xml:space="preserve">Ils </w:t>
      </w:r>
      <w:r w:rsidR="00CD37CF" w:rsidRPr="003A39CE">
        <w:rPr>
          <w:rFonts w:ascii="Garamond" w:hAnsi="Garamond" w:cs="Arial"/>
          <w:color w:val="000000" w:themeColor="text1"/>
          <w:sz w:val="22"/>
          <w:szCs w:val="22"/>
        </w:rPr>
        <w:t>accompagnent les organisateurs vers la labellisation et le déroulement de leurs séjours.</w:t>
      </w:r>
    </w:p>
    <w:p w14:paraId="254BA07E" w14:textId="774FA4F2" w:rsidR="00CD37CF" w:rsidRDefault="003C1D06" w:rsidP="002660FC">
      <w:pPr>
        <w:ind w:right="-1"/>
        <w:rPr>
          <w:rFonts w:ascii="Garamond" w:hAnsi="Garamond" w:cs="Arial"/>
          <w:color w:val="000000" w:themeColor="text1"/>
          <w:sz w:val="22"/>
          <w:szCs w:val="22"/>
        </w:rPr>
      </w:pPr>
      <w:r>
        <w:rPr>
          <w:rFonts w:ascii="Garamond" w:hAnsi="Garamond" w:cs="Arial"/>
          <w:color w:val="000000" w:themeColor="text1"/>
          <w:sz w:val="22"/>
          <w:szCs w:val="22"/>
        </w:rPr>
        <w:t xml:space="preserve">En outre, ils assurent </w:t>
      </w:r>
      <w:r w:rsidRPr="003A39CE">
        <w:rPr>
          <w:rFonts w:ascii="Garamond" w:hAnsi="Garamond" w:cs="Arial"/>
          <w:color w:val="000000" w:themeColor="text1"/>
          <w:sz w:val="22"/>
          <w:szCs w:val="22"/>
        </w:rPr>
        <w:t xml:space="preserve">la mise en cohérence du dispositif </w:t>
      </w:r>
      <w:r>
        <w:rPr>
          <w:rFonts w:ascii="Garamond" w:hAnsi="Garamond" w:cs="Arial"/>
          <w:color w:val="000000" w:themeColor="text1"/>
          <w:sz w:val="22"/>
          <w:szCs w:val="22"/>
        </w:rPr>
        <w:t xml:space="preserve">« Vacances apprenantes » et ses déclinaisons : </w:t>
      </w:r>
      <w:r w:rsidRPr="003A39CE">
        <w:rPr>
          <w:rFonts w:ascii="Garamond" w:hAnsi="Garamond" w:cs="Arial"/>
          <w:color w:val="000000" w:themeColor="text1"/>
          <w:sz w:val="22"/>
          <w:szCs w:val="22"/>
        </w:rPr>
        <w:t xml:space="preserve">« école ouverte », « accueil de loisirs apprenant » et « </w:t>
      </w:r>
      <w:r w:rsidR="005C777D">
        <w:rPr>
          <w:rFonts w:ascii="Garamond" w:hAnsi="Garamond" w:cs="Arial"/>
          <w:color w:val="000000" w:themeColor="text1"/>
          <w:sz w:val="22"/>
          <w:szCs w:val="22"/>
        </w:rPr>
        <w:t>Parcours buissonnier</w:t>
      </w:r>
      <w:r w:rsidRPr="003A39CE">
        <w:rPr>
          <w:rFonts w:ascii="Garamond" w:hAnsi="Garamond" w:cs="Arial"/>
          <w:color w:val="000000" w:themeColor="text1"/>
          <w:sz w:val="22"/>
          <w:szCs w:val="22"/>
        </w:rPr>
        <w:t>s ».</w:t>
      </w:r>
    </w:p>
    <w:p w14:paraId="6158D072" w14:textId="77777777" w:rsidR="003C1D06" w:rsidRDefault="003C1D06" w:rsidP="002660FC">
      <w:pPr>
        <w:ind w:right="-1"/>
        <w:rPr>
          <w:rFonts w:ascii="Garamond" w:hAnsi="Garamond" w:cs="Arial"/>
          <w:color w:val="000000" w:themeColor="text1"/>
          <w:sz w:val="22"/>
          <w:szCs w:val="22"/>
        </w:rPr>
      </w:pPr>
    </w:p>
    <w:p w14:paraId="27419AFA" w14:textId="77777777" w:rsidR="00D05FB7" w:rsidRPr="003A39CE" w:rsidRDefault="003C1D06" w:rsidP="002660FC">
      <w:pPr>
        <w:ind w:right="-1"/>
        <w:rPr>
          <w:rFonts w:ascii="Garamond" w:hAnsi="Garamond" w:cs="Arial"/>
          <w:color w:val="000000" w:themeColor="text1"/>
          <w:sz w:val="22"/>
          <w:szCs w:val="22"/>
        </w:rPr>
      </w:pPr>
      <w:r>
        <w:rPr>
          <w:rFonts w:ascii="Garamond" w:hAnsi="Garamond" w:cs="Arial"/>
          <w:color w:val="000000" w:themeColor="text1"/>
          <w:sz w:val="22"/>
          <w:szCs w:val="22"/>
        </w:rPr>
        <w:t>L</w:t>
      </w:r>
      <w:r w:rsidR="006A56B8" w:rsidRPr="003A39CE">
        <w:rPr>
          <w:rFonts w:ascii="Garamond" w:hAnsi="Garamond" w:cs="Arial"/>
          <w:color w:val="000000" w:themeColor="text1"/>
          <w:sz w:val="22"/>
          <w:szCs w:val="22"/>
        </w:rPr>
        <w:t>es acteurs locaux, dont les représentants des associations, de</w:t>
      </w:r>
      <w:r>
        <w:rPr>
          <w:rFonts w:ascii="Garamond" w:hAnsi="Garamond" w:cs="Arial"/>
          <w:color w:val="000000" w:themeColor="text1"/>
          <w:sz w:val="22"/>
          <w:szCs w:val="22"/>
        </w:rPr>
        <w:t>s parents et des collectivités peuvent être associés à la démarche. Les services de l’Etat en définissent l’opportunité ainsi que sa composition le cas échéant.</w:t>
      </w:r>
    </w:p>
    <w:p w14:paraId="1AE34270" w14:textId="77777777" w:rsidR="004749A1" w:rsidRPr="003A39CE" w:rsidRDefault="004749A1" w:rsidP="002660FC">
      <w:pPr>
        <w:ind w:right="-1"/>
        <w:rPr>
          <w:rFonts w:ascii="Garamond" w:hAnsi="Garamond" w:cs="Arial"/>
          <w:color w:val="000000" w:themeColor="text1"/>
          <w:sz w:val="22"/>
          <w:szCs w:val="22"/>
        </w:rPr>
      </w:pPr>
    </w:p>
    <w:p w14:paraId="1B787F75" w14:textId="77777777" w:rsidR="004749A1" w:rsidRPr="003A39CE" w:rsidRDefault="003C1D06" w:rsidP="004749A1">
      <w:pPr>
        <w:ind w:right="-1"/>
        <w:rPr>
          <w:rFonts w:ascii="Garamond" w:hAnsi="Garamond" w:cs="Arial"/>
          <w:color w:val="000000" w:themeColor="text1"/>
          <w:sz w:val="22"/>
          <w:szCs w:val="22"/>
        </w:rPr>
      </w:pPr>
      <w:r>
        <w:rPr>
          <w:rFonts w:ascii="Garamond" w:hAnsi="Garamond" w:cs="Arial"/>
          <w:color w:val="000000" w:themeColor="text1"/>
          <w:sz w:val="22"/>
          <w:szCs w:val="22"/>
        </w:rPr>
        <w:t xml:space="preserve">Ainsi, la mise en œuvre </w:t>
      </w:r>
      <w:r w:rsidR="004749A1" w:rsidRPr="003A39CE">
        <w:rPr>
          <w:rFonts w:ascii="Garamond" w:hAnsi="Garamond" w:cs="Arial"/>
          <w:color w:val="000000" w:themeColor="text1"/>
          <w:sz w:val="22"/>
          <w:szCs w:val="22"/>
        </w:rPr>
        <w:t xml:space="preserve">au niveau départemental </w:t>
      </w:r>
      <w:r>
        <w:rPr>
          <w:rFonts w:ascii="Garamond" w:hAnsi="Garamond" w:cs="Arial"/>
          <w:color w:val="000000" w:themeColor="text1"/>
          <w:sz w:val="22"/>
          <w:szCs w:val="22"/>
        </w:rPr>
        <w:t xml:space="preserve">impliquent </w:t>
      </w:r>
      <w:r w:rsidR="004749A1" w:rsidRPr="003A39CE">
        <w:rPr>
          <w:rFonts w:ascii="Garamond" w:hAnsi="Garamond" w:cs="Arial"/>
          <w:color w:val="000000" w:themeColor="text1"/>
          <w:sz w:val="22"/>
          <w:szCs w:val="22"/>
        </w:rPr>
        <w:t xml:space="preserve">notamment </w:t>
      </w:r>
      <w:r>
        <w:rPr>
          <w:rFonts w:ascii="Garamond" w:hAnsi="Garamond" w:cs="Arial"/>
          <w:color w:val="000000" w:themeColor="text1"/>
          <w:sz w:val="22"/>
          <w:szCs w:val="22"/>
        </w:rPr>
        <w:t xml:space="preserve">une vigilance </w:t>
      </w:r>
      <w:r w:rsidR="004749A1" w:rsidRPr="003A39CE">
        <w:rPr>
          <w:rFonts w:ascii="Garamond" w:hAnsi="Garamond" w:cs="Arial"/>
          <w:color w:val="000000" w:themeColor="text1"/>
          <w:sz w:val="22"/>
          <w:szCs w:val="22"/>
        </w:rPr>
        <w:t xml:space="preserve">sur les aspects suivants : </w:t>
      </w:r>
    </w:p>
    <w:p w14:paraId="78BE6AE4" w14:textId="77777777" w:rsidR="004749A1" w:rsidRPr="003A39CE" w:rsidRDefault="007A3A92" w:rsidP="003903AE">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i</w:t>
      </w:r>
      <w:r w:rsidR="004749A1" w:rsidRPr="003A39CE">
        <w:rPr>
          <w:rFonts w:ascii="Garamond" w:hAnsi="Garamond" w:cs="Arial"/>
          <w:color w:val="000000" w:themeColor="text1"/>
          <w:sz w:val="22"/>
          <w:szCs w:val="22"/>
        </w:rPr>
        <w:t>dentification des enfants et des jeunes devant bénéficier prioritairement de ces dispositifs (territoires cibles, enfants en décrochage scolaire, enfants confiés à l’ASE, enfants protégés suivis à domicile, familles nécessitant un soutien à la parentalité, familles en situation de fragilité</w:t>
      </w:r>
      <w:r w:rsidRPr="003A39CE">
        <w:rPr>
          <w:rFonts w:ascii="Garamond" w:hAnsi="Garamond" w:cs="Arial"/>
          <w:color w:val="000000" w:themeColor="text1"/>
          <w:sz w:val="22"/>
          <w:szCs w:val="22"/>
        </w:rPr>
        <w:t> ;</w:t>
      </w:r>
    </w:p>
    <w:p w14:paraId="3C17A04B" w14:textId="77777777" w:rsidR="003903AE" w:rsidRPr="003A39CE" w:rsidRDefault="007A3A92" w:rsidP="003903AE">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r</w:t>
      </w:r>
      <w:r w:rsidR="003903AE" w:rsidRPr="003A39CE">
        <w:rPr>
          <w:rFonts w:ascii="Garamond" w:hAnsi="Garamond" w:cs="Arial"/>
          <w:color w:val="000000" w:themeColor="text1"/>
          <w:sz w:val="22"/>
          <w:szCs w:val="22"/>
        </w:rPr>
        <w:t>echerche de l’adéquation entre la demande et l’offre, en lien avec l’instance de pilotage régional</w:t>
      </w:r>
      <w:r w:rsidRPr="003A39CE">
        <w:rPr>
          <w:rFonts w:ascii="Garamond" w:hAnsi="Garamond" w:cs="Arial"/>
          <w:color w:val="000000" w:themeColor="text1"/>
          <w:sz w:val="22"/>
          <w:szCs w:val="22"/>
        </w:rPr>
        <w:t> ;</w:t>
      </w:r>
    </w:p>
    <w:p w14:paraId="716D33A3" w14:textId="77777777" w:rsidR="003903AE" w:rsidRPr="003A39CE" w:rsidRDefault="007A3A92" w:rsidP="003903AE">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i</w:t>
      </w:r>
      <w:r w:rsidR="003903AE" w:rsidRPr="003A39CE">
        <w:rPr>
          <w:rFonts w:ascii="Garamond" w:hAnsi="Garamond" w:cs="Arial"/>
          <w:color w:val="000000" w:themeColor="text1"/>
          <w:sz w:val="22"/>
          <w:szCs w:val="22"/>
        </w:rPr>
        <w:t>dentification de partenaires économiques, culturels, associatifs, sportifs ou de collectivités qui s’inscriront dans la construction de l’offre</w:t>
      </w:r>
      <w:r w:rsidRPr="003A39CE">
        <w:rPr>
          <w:rFonts w:ascii="Garamond" w:hAnsi="Garamond" w:cs="Arial"/>
          <w:color w:val="000000" w:themeColor="text1"/>
          <w:sz w:val="22"/>
          <w:szCs w:val="22"/>
        </w:rPr>
        <w:t>.</w:t>
      </w:r>
    </w:p>
    <w:p w14:paraId="0562DE9E" w14:textId="77777777" w:rsidR="002660FC" w:rsidRPr="003A39CE" w:rsidRDefault="002660FC" w:rsidP="002660FC">
      <w:pPr>
        <w:ind w:right="-1"/>
        <w:rPr>
          <w:rFonts w:ascii="Garamond" w:hAnsi="Garamond" w:cs="Arial"/>
          <w:color w:val="000000" w:themeColor="text1"/>
          <w:sz w:val="22"/>
          <w:szCs w:val="22"/>
        </w:rPr>
      </w:pPr>
    </w:p>
    <w:p w14:paraId="3D03042D" w14:textId="77777777" w:rsidR="006C2CFF" w:rsidRPr="003A39CE" w:rsidRDefault="006C2CFF" w:rsidP="002660FC">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Les </w:t>
      </w:r>
      <w:r w:rsidR="003C1D06">
        <w:rPr>
          <w:rFonts w:ascii="Garamond" w:hAnsi="Garamond" w:cs="Arial"/>
          <w:color w:val="000000" w:themeColor="text1"/>
          <w:sz w:val="22"/>
          <w:szCs w:val="22"/>
        </w:rPr>
        <w:t xml:space="preserve">services de l’Etat </w:t>
      </w:r>
      <w:r w:rsidRPr="003A39CE">
        <w:rPr>
          <w:rFonts w:ascii="Garamond" w:hAnsi="Garamond" w:cs="Arial"/>
          <w:color w:val="000000" w:themeColor="text1"/>
          <w:sz w:val="22"/>
          <w:szCs w:val="22"/>
        </w:rPr>
        <w:t>procède</w:t>
      </w:r>
      <w:r w:rsidR="00B51F02" w:rsidRPr="003A39CE">
        <w:rPr>
          <w:rFonts w:ascii="Garamond" w:hAnsi="Garamond" w:cs="Arial"/>
          <w:color w:val="000000" w:themeColor="text1"/>
          <w:sz w:val="22"/>
          <w:szCs w:val="22"/>
        </w:rPr>
        <w:t>nt</w:t>
      </w:r>
      <w:r w:rsidRPr="003A39CE">
        <w:rPr>
          <w:rFonts w:ascii="Garamond" w:hAnsi="Garamond" w:cs="Arial"/>
          <w:color w:val="000000" w:themeColor="text1"/>
          <w:sz w:val="22"/>
          <w:szCs w:val="22"/>
        </w:rPr>
        <w:t xml:space="preserve"> à l’inscription des séjours labellisés sur la plateforme numérique développé par la direction du numérique (ministère de l’éducation nationale)</w:t>
      </w:r>
      <w:r w:rsidR="00D05FB7" w:rsidRPr="003A39CE">
        <w:rPr>
          <w:rFonts w:ascii="Garamond" w:hAnsi="Garamond" w:cs="Arial"/>
          <w:color w:val="000000" w:themeColor="text1"/>
          <w:sz w:val="22"/>
          <w:szCs w:val="22"/>
        </w:rPr>
        <w:t>.</w:t>
      </w:r>
    </w:p>
    <w:p w14:paraId="37C415B4" w14:textId="77777777" w:rsidR="006C2CFF" w:rsidRPr="003A39CE" w:rsidRDefault="006C2CFF" w:rsidP="002660FC">
      <w:pPr>
        <w:ind w:right="-1"/>
        <w:rPr>
          <w:rFonts w:ascii="Garamond" w:hAnsi="Garamond" w:cs="Arial"/>
          <w:color w:val="000000" w:themeColor="text1"/>
          <w:sz w:val="22"/>
          <w:szCs w:val="22"/>
        </w:rPr>
      </w:pPr>
    </w:p>
    <w:p w14:paraId="78816EAF" w14:textId="77777777" w:rsidR="002660FC" w:rsidRPr="003A39CE" w:rsidRDefault="002660FC" w:rsidP="00366AC6">
      <w:pPr>
        <w:ind w:right="-1"/>
        <w:rPr>
          <w:rFonts w:ascii="Garamond" w:hAnsi="Garamond" w:cs="Arial"/>
          <w:color w:val="000000" w:themeColor="text1"/>
          <w:sz w:val="22"/>
          <w:szCs w:val="22"/>
        </w:rPr>
      </w:pPr>
    </w:p>
    <w:p w14:paraId="188016AE" w14:textId="77777777" w:rsidR="00B5560D" w:rsidRPr="00F96D46" w:rsidRDefault="00B5560D" w:rsidP="00F96D46">
      <w:pPr>
        <w:pStyle w:val="Paragraphedeliste"/>
        <w:numPr>
          <w:ilvl w:val="0"/>
          <w:numId w:val="41"/>
        </w:numPr>
        <w:ind w:right="-1"/>
        <w:rPr>
          <w:rFonts w:ascii="Garamond" w:hAnsi="Garamond" w:cs="Arial"/>
          <w:b/>
          <w:color w:val="000000" w:themeColor="text1"/>
          <w:sz w:val="22"/>
          <w:szCs w:val="22"/>
        </w:rPr>
      </w:pPr>
      <w:r w:rsidRPr="00F96D46">
        <w:rPr>
          <w:rFonts w:ascii="Garamond" w:hAnsi="Garamond" w:cs="Arial"/>
          <w:b/>
          <w:color w:val="000000" w:themeColor="text1"/>
          <w:sz w:val="22"/>
          <w:szCs w:val="22"/>
        </w:rPr>
        <w:t xml:space="preserve">Les conditions de labellisation </w:t>
      </w:r>
    </w:p>
    <w:p w14:paraId="04F2C24B" w14:textId="77777777" w:rsidR="009E4EAD" w:rsidRPr="003A39CE" w:rsidRDefault="009E4EAD" w:rsidP="009E4EAD">
      <w:pPr>
        <w:ind w:right="-1"/>
        <w:rPr>
          <w:rFonts w:ascii="Garamond" w:hAnsi="Garamond" w:cs="Arial"/>
          <w:b/>
          <w:color w:val="000000" w:themeColor="text1"/>
          <w:sz w:val="22"/>
          <w:szCs w:val="22"/>
        </w:rPr>
      </w:pPr>
    </w:p>
    <w:p w14:paraId="701469BF" w14:textId="77777777" w:rsidR="00D05FB7" w:rsidRPr="003A39CE" w:rsidRDefault="00D05FB7" w:rsidP="00D05FB7">
      <w:pPr>
        <w:ind w:right="-1"/>
        <w:rPr>
          <w:rFonts w:ascii="Garamond" w:hAnsi="Garamond" w:cs="Arial"/>
          <w:color w:val="000000" w:themeColor="text1"/>
          <w:sz w:val="22"/>
          <w:szCs w:val="22"/>
        </w:rPr>
      </w:pPr>
      <w:r w:rsidRPr="003A39CE">
        <w:rPr>
          <w:rFonts w:ascii="Garamond" w:hAnsi="Garamond" w:cs="Arial"/>
          <w:color w:val="000000" w:themeColor="text1"/>
          <w:sz w:val="22"/>
          <w:szCs w:val="22"/>
        </w:rPr>
        <w:t>La labellisation des séjours est liée à la conformité des séjours proposés au présent cahier des charges.</w:t>
      </w:r>
    </w:p>
    <w:p w14:paraId="5A29AE8F" w14:textId="77777777" w:rsidR="00D05FB7" w:rsidRPr="003A39CE" w:rsidRDefault="00D05FB7" w:rsidP="00B5560D">
      <w:pPr>
        <w:ind w:right="-1"/>
        <w:rPr>
          <w:rFonts w:ascii="Garamond" w:hAnsi="Garamond" w:cs="Arial"/>
          <w:color w:val="000000" w:themeColor="text1"/>
          <w:sz w:val="22"/>
          <w:szCs w:val="22"/>
        </w:rPr>
      </w:pPr>
    </w:p>
    <w:p w14:paraId="0C1A8CA1" w14:textId="77777777" w:rsidR="00B5560D" w:rsidRPr="003A39CE" w:rsidRDefault="007A3A92" w:rsidP="00B5560D">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 l</w:t>
      </w:r>
      <w:r w:rsidR="003903AE" w:rsidRPr="003A39CE">
        <w:rPr>
          <w:rFonts w:ascii="Garamond" w:hAnsi="Garamond" w:cs="Arial"/>
          <w:color w:val="000000" w:themeColor="text1"/>
          <w:sz w:val="22"/>
          <w:szCs w:val="22"/>
        </w:rPr>
        <w:t>abel</w:t>
      </w:r>
      <w:r w:rsidR="00B5560D" w:rsidRPr="003A39CE">
        <w:rPr>
          <w:rFonts w:ascii="Garamond" w:hAnsi="Garamond" w:cs="Arial"/>
          <w:color w:val="000000" w:themeColor="text1"/>
          <w:sz w:val="22"/>
          <w:szCs w:val="22"/>
        </w:rPr>
        <w:t xml:space="preserve"> crée un cadre de confiance pour les familles, les collectivités et leurs partenaires. Pour les organisateurs, ce label permet de mettre en avant des activités de qualité adaptées et des temps de renforcement scolaire adapté au contexte de crise sanitaire. Pour les familles, il permet de garantir le savoir-faire des personnels et la qualité éducative des activités de loisirs et de renforcement scolaire proposées en toute sécurité.</w:t>
      </w:r>
    </w:p>
    <w:p w14:paraId="7191A672" w14:textId="77777777" w:rsidR="004749A1" w:rsidRPr="003A39CE" w:rsidRDefault="004749A1" w:rsidP="00B5560D">
      <w:pPr>
        <w:ind w:right="-1"/>
        <w:rPr>
          <w:rFonts w:ascii="Garamond" w:hAnsi="Garamond" w:cs="Arial"/>
          <w:color w:val="000000" w:themeColor="text1"/>
          <w:sz w:val="22"/>
          <w:szCs w:val="22"/>
        </w:rPr>
      </w:pPr>
    </w:p>
    <w:p w14:paraId="7BAB58D3" w14:textId="77777777" w:rsidR="005C7A42" w:rsidRPr="005C7A42" w:rsidRDefault="005C7A42" w:rsidP="005C7A42">
      <w:pPr>
        <w:ind w:right="-1"/>
        <w:rPr>
          <w:rFonts w:ascii="Garamond" w:hAnsi="Garamond" w:cs="Arial"/>
          <w:color w:val="000000" w:themeColor="text1"/>
          <w:sz w:val="22"/>
          <w:szCs w:val="22"/>
        </w:rPr>
      </w:pPr>
      <w:r w:rsidRPr="005C7A42">
        <w:rPr>
          <w:rFonts w:ascii="Garamond" w:hAnsi="Garamond" w:cs="Arial"/>
          <w:color w:val="000000" w:themeColor="text1"/>
          <w:sz w:val="22"/>
          <w:szCs w:val="22"/>
        </w:rPr>
        <w:t xml:space="preserve">Les organisateurs sont invités à renseigner un dossier en ligne à l’adresse suivante : </w:t>
      </w:r>
      <w:hyperlink r:id="rId9" w:history="1">
        <w:r w:rsidRPr="005C7A42">
          <w:rPr>
            <w:rStyle w:val="Lienhypertexte"/>
            <w:rFonts w:ascii="Garamond" w:hAnsi="Garamond" w:cs="Arial"/>
            <w:sz w:val="22"/>
            <w:szCs w:val="22"/>
          </w:rPr>
          <w:t>https://openagenda.com/colosapprenantes/contribute/event</w:t>
        </w:r>
      </w:hyperlink>
      <w:r w:rsidRPr="005C7A42">
        <w:rPr>
          <w:rFonts w:ascii="Garamond" w:hAnsi="Garamond" w:cs="Arial"/>
          <w:color w:val="000000" w:themeColor="text1"/>
          <w:sz w:val="22"/>
          <w:szCs w:val="22"/>
        </w:rPr>
        <w:t xml:space="preserve"> </w:t>
      </w:r>
    </w:p>
    <w:p w14:paraId="777B88C4" w14:textId="77777777" w:rsidR="005C7A42" w:rsidRDefault="005C7A42" w:rsidP="00B5560D">
      <w:pPr>
        <w:ind w:right="-1"/>
        <w:rPr>
          <w:rFonts w:ascii="Garamond" w:hAnsi="Garamond" w:cs="Arial"/>
          <w:color w:val="000000" w:themeColor="text1"/>
          <w:sz w:val="22"/>
          <w:szCs w:val="22"/>
        </w:rPr>
      </w:pPr>
      <w:r w:rsidRPr="005C7A42">
        <w:rPr>
          <w:rFonts w:ascii="Garamond" w:hAnsi="Garamond" w:cs="Arial"/>
          <w:color w:val="000000" w:themeColor="text1"/>
          <w:sz w:val="22"/>
          <w:szCs w:val="22"/>
        </w:rPr>
        <w:t xml:space="preserve">Les services des DDCS-PP et des IA-DASEN auront la charge d’évaluer les </w:t>
      </w:r>
      <w:r>
        <w:rPr>
          <w:rFonts w:ascii="Garamond" w:hAnsi="Garamond" w:cs="Arial"/>
          <w:color w:val="000000" w:themeColor="text1"/>
          <w:sz w:val="22"/>
          <w:szCs w:val="22"/>
        </w:rPr>
        <w:t>projets et d’attribuer le label.</w:t>
      </w:r>
    </w:p>
    <w:p w14:paraId="593AB99E" w14:textId="77777777" w:rsidR="005C7A42" w:rsidRDefault="005C7A42" w:rsidP="00B5560D">
      <w:pPr>
        <w:ind w:right="-1"/>
        <w:rPr>
          <w:rFonts w:ascii="Garamond" w:hAnsi="Garamond" w:cs="Arial"/>
          <w:color w:val="000000" w:themeColor="text1"/>
          <w:sz w:val="22"/>
          <w:szCs w:val="22"/>
        </w:rPr>
      </w:pPr>
    </w:p>
    <w:p w14:paraId="3CEFCA53" w14:textId="77777777" w:rsidR="00B5560D" w:rsidRPr="005C7A42" w:rsidRDefault="00B5560D" w:rsidP="00B5560D">
      <w:pPr>
        <w:ind w:right="-1"/>
        <w:rPr>
          <w:rFonts w:ascii="Garamond" w:hAnsi="Garamond" w:cs="Arial"/>
          <w:b/>
          <w:color w:val="000000" w:themeColor="text1"/>
          <w:sz w:val="22"/>
          <w:szCs w:val="22"/>
        </w:rPr>
      </w:pPr>
      <w:r w:rsidRPr="005C7A42">
        <w:rPr>
          <w:rFonts w:ascii="Garamond" w:hAnsi="Garamond" w:cs="Arial"/>
          <w:b/>
          <w:color w:val="000000" w:themeColor="text1"/>
          <w:sz w:val="22"/>
          <w:szCs w:val="22"/>
        </w:rPr>
        <w:t xml:space="preserve">Les </w:t>
      </w:r>
      <w:r w:rsidR="00591E0E" w:rsidRPr="005C7A42">
        <w:rPr>
          <w:rFonts w:ascii="Garamond" w:hAnsi="Garamond" w:cs="Arial"/>
          <w:b/>
          <w:color w:val="000000" w:themeColor="text1"/>
          <w:sz w:val="22"/>
          <w:szCs w:val="22"/>
        </w:rPr>
        <w:t>critères de labellisation reposent sur les</w:t>
      </w:r>
      <w:r w:rsidRPr="005C7A42">
        <w:rPr>
          <w:rFonts w:ascii="Garamond" w:hAnsi="Garamond" w:cs="Arial"/>
          <w:b/>
          <w:color w:val="000000" w:themeColor="text1"/>
          <w:sz w:val="22"/>
          <w:szCs w:val="22"/>
        </w:rPr>
        <w:t xml:space="preserve"> éléments suivants :</w:t>
      </w:r>
    </w:p>
    <w:p w14:paraId="5631A985" w14:textId="77777777" w:rsidR="000468B7" w:rsidRPr="003A39CE" w:rsidRDefault="000468B7" w:rsidP="000468B7">
      <w:pPr>
        <w:numPr>
          <w:ilvl w:val="0"/>
          <w:numId w:val="24"/>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respect des consignes sanitaires (locaux, transports, activités) ;</w:t>
      </w:r>
    </w:p>
    <w:p w14:paraId="4A412536" w14:textId="77777777" w:rsidR="00663DA3" w:rsidRPr="003A39CE" w:rsidRDefault="00663DA3" w:rsidP="00663DA3">
      <w:pPr>
        <w:numPr>
          <w:ilvl w:val="0"/>
          <w:numId w:val="24"/>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priorité à l’accueil des publics prioritaires ;</w:t>
      </w:r>
    </w:p>
    <w:p w14:paraId="403D76E9" w14:textId="77777777" w:rsidR="006A56B8" w:rsidRPr="003A39CE" w:rsidRDefault="00066E26" w:rsidP="006A56B8">
      <w:pPr>
        <w:pStyle w:val="Paragraphedeliste"/>
        <w:numPr>
          <w:ilvl w:val="0"/>
          <w:numId w:val="24"/>
        </w:numPr>
        <w:rPr>
          <w:rFonts w:ascii="Garamond" w:hAnsi="Garamond" w:cs="Arial"/>
          <w:color w:val="000000" w:themeColor="text1"/>
          <w:sz w:val="22"/>
          <w:szCs w:val="22"/>
        </w:rPr>
      </w:pPr>
      <w:r w:rsidRPr="003A39CE">
        <w:rPr>
          <w:rFonts w:ascii="Garamond" w:hAnsi="Garamond" w:cs="Arial"/>
          <w:color w:val="000000" w:themeColor="text1"/>
          <w:sz w:val="22"/>
          <w:szCs w:val="22"/>
        </w:rPr>
        <w:t>p</w:t>
      </w:r>
      <w:r w:rsidR="006A56B8" w:rsidRPr="003A39CE">
        <w:rPr>
          <w:rFonts w:ascii="Garamond" w:hAnsi="Garamond" w:cs="Arial"/>
          <w:color w:val="000000" w:themeColor="text1"/>
          <w:sz w:val="22"/>
          <w:szCs w:val="22"/>
        </w:rPr>
        <w:t xml:space="preserve">résence significative et explicitée de temps de renforcement </w:t>
      </w:r>
      <w:r w:rsidR="00150660">
        <w:rPr>
          <w:rFonts w:ascii="Garamond" w:hAnsi="Garamond" w:cs="Arial"/>
          <w:color w:val="000000" w:themeColor="text1"/>
          <w:sz w:val="22"/>
          <w:szCs w:val="22"/>
        </w:rPr>
        <w:t>des apprentissages</w:t>
      </w:r>
      <w:r w:rsidR="00150660" w:rsidRPr="003A39CE">
        <w:rPr>
          <w:rFonts w:ascii="Garamond" w:hAnsi="Garamond" w:cs="Arial"/>
          <w:color w:val="000000" w:themeColor="text1"/>
          <w:sz w:val="22"/>
          <w:szCs w:val="22"/>
        </w:rPr>
        <w:t xml:space="preserve"> </w:t>
      </w:r>
      <w:r w:rsidR="006A56B8" w:rsidRPr="003A39CE">
        <w:rPr>
          <w:rFonts w:ascii="Garamond" w:hAnsi="Garamond" w:cs="Arial"/>
          <w:color w:val="000000" w:themeColor="text1"/>
          <w:sz w:val="22"/>
          <w:szCs w:val="22"/>
        </w:rPr>
        <w:t>et valorisation de l’objectif de réussite de la rentrée scolaire pendant les séjours (organisation, matière, méthode, encadrement)</w:t>
      </w:r>
      <w:r w:rsidRPr="003A39CE">
        <w:rPr>
          <w:rFonts w:ascii="Garamond" w:hAnsi="Garamond" w:cs="Arial"/>
          <w:color w:val="000000" w:themeColor="text1"/>
          <w:sz w:val="22"/>
          <w:szCs w:val="22"/>
        </w:rPr>
        <w:t> ;</w:t>
      </w:r>
    </w:p>
    <w:p w14:paraId="1107B0DF" w14:textId="77777777" w:rsidR="002660FC" w:rsidRPr="003A39CE" w:rsidRDefault="00066E26" w:rsidP="00B5560D">
      <w:pPr>
        <w:numPr>
          <w:ilvl w:val="0"/>
          <w:numId w:val="24"/>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q</w:t>
      </w:r>
      <w:r w:rsidR="002660FC" w:rsidRPr="003A39CE">
        <w:rPr>
          <w:rFonts w:ascii="Garamond" w:hAnsi="Garamond" w:cs="Arial"/>
          <w:color w:val="000000" w:themeColor="text1"/>
          <w:sz w:val="22"/>
          <w:szCs w:val="22"/>
        </w:rPr>
        <w:t xml:space="preserve">ualité de l’encadrement, en particulier pour les activités de renforcement </w:t>
      </w:r>
      <w:r w:rsidR="00150660">
        <w:rPr>
          <w:rFonts w:ascii="Garamond" w:hAnsi="Garamond" w:cs="Arial"/>
          <w:color w:val="000000" w:themeColor="text1"/>
          <w:sz w:val="22"/>
          <w:szCs w:val="22"/>
        </w:rPr>
        <w:t>des apprentissages</w:t>
      </w:r>
      <w:r w:rsidR="00150660" w:rsidRPr="003A39CE">
        <w:rPr>
          <w:rFonts w:ascii="Garamond" w:hAnsi="Garamond" w:cs="Arial"/>
          <w:color w:val="000000" w:themeColor="text1"/>
          <w:sz w:val="22"/>
          <w:szCs w:val="22"/>
        </w:rPr>
        <w:t> </w:t>
      </w:r>
      <w:r w:rsidRPr="003A39CE">
        <w:rPr>
          <w:rFonts w:ascii="Garamond" w:hAnsi="Garamond" w:cs="Arial"/>
          <w:color w:val="000000" w:themeColor="text1"/>
          <w:sz w:val="22"/>
          <w:szCs w:val="22"/>
        </w:rPr>
        <w:t>;</w:t>
      </w:r>
    </w:p>
    <w:p w14:paraId="6F1927E3" w14:textId="77777777" w:rsidR="002660FC" w:rsidRPr="003A39CE" w:rsidRDefault="00066E26" w:rsidP="00B5560D">
      <w:pPr>
        <w:numPr>
          <w:ilvl w:val="0"/>
          <w:numId w:val="24"/>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q</w:t>
      </w:r>
      <w:r w:rsidR="002660FC" w:rsidRPr="003A39CE">
        <w:rPr>
          <w:rFonts w:ascii="Garamond" w:hAnsi="Garamond" w:cs="Arial"/>
          <w:color w:val="000000" w:themeColor="text1"/>
          <w:sz w:val="22"/>
          <w:szCs w:val="22"/>
        </w:rPr>
        <w:t xml:space="preserve">ualité et équilibre des activités (individuelles et collectives, physiques et sportives, de loisirs créatifs, </w:t>
      </w:r>
      <w:r w:rsidR="00186CF7">
        <w:rPr>
          <w:rFonts w:ascii="Garamond" w:hAnsi="Garamond" w:cs="Arial"/>
          <w:color w:val="000000" w:themeColor="text1"/>
          <w:sz w:val="22"/>
          <w:szCs w:val="22"/>
        </w:rPr>
        <w:t xml:space="preserve">de compréhension de l’environnement naturel, </w:t>
      </w:r>
      <w:r w:rsidR="002660FC" w:rsidRPr="003A39CE">
        <w:rPr>
          <w:rFonts w:ascii="Garamond" w:hAnsi="Garamond" w:cs="Arial"/>
          <w:color w:val="000000" w:themeColor="text1"/>
          <w:sz w:val="22"/>
          <w:szCs w:val="22"/>
        </w:rPr>
        <w:t>d’expression et cognitives)</w:t>
      </w:r>
      <w:r w:rsidRPr="003A39CE">
        <w:rPr>
          <w:rFonts w:ascii="Garamond" w:hAnsi="Garamond" w:cs="Arial"/>
          <w:color w:val="000000" w:themeColor="text1"/>
          <w:sz w:val="22"/>
          <w:szCs w:val="22"/>
        </w:rPr>
        <w:t> ;</w:t>
      </w:r>
    </w:p>
    <w:p w14:paraId="331C173E" w14:textId="77777777" w:rsidR="002660FC" w:rsidRPr="003A39CE" w:rsidRDefault="00066E26" w:rsidP="00B5560D">
      <w:pPr>
        <w:numPr>
          <w:ilvl w:val="0"/>
          <w:numId w:val="24"/>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l</w:t>
      </w:r>
      <w:r w:rsidR="002660FC" w:rsidRPr="003A39CE">
        <w:rPr>
          <w:rFonts w:ascii="Garamond" w:hAnsi="Garamond" w:cs="Arial"/>
          <w:color w:val="000000" w:themeColor="text1"/>
          <w:sz w:val="22"/>
          <w:szCs w:val="22"/>
        </w:rPr>
        <w:t>ien</w:t>
      </w:r>
      <w:r w:rsidR="00BF301D">
        <w:rPr>
          <w:rFonts w:ascii="Garamond" w:hAnsi="Garamond" w:cs="Arial"/>
          <w:color w:val="000000" w:themeColor="text1"/>
          <w:sz w:val="22"/>
          <w:szCs w:val="22"/>
        </w:rPr>
        <w:t>s et partenariats</w:t>
      </w:r>
      <w:r w:rsidR="002660FC" w:rsidRPr="003A39CE">
        <w:rPr>
          <w:rFonts w:ascii="Garamond" w:hAnsi="Garamond" w:cs="Arial"/>
          <w:color w:val="000000" w:themeColor="text1"/>
          <w:sz w:val="22"/>
          <w:szCs w:val="22"/>
        </w:rPr>
        <w:t xml:space="preserve"> avec les acteurs locaux</w:t>
      </w:r>
      <w:r w:rsidRPr="003A39CE">
        <w:rPr>
          <w:rFonts w:ascii="Garamond" w:hAnsi="Garamond" w:cs="Arial"/>
          <w:color w:val="000000" w:themeColor="text1"/>
          <w:sz w:val="22"/>
          <w:szCs w:val="22"/>
        </w:rPr>
        <w:t> ;</w:t>
      </w:r>
    </w:p>
    <w:p w14:paraId="57B46F07" w14:textId="77777777" w:rsidR="002660FC" w:rsidRPr="003A39CE" w:rsidRDefault="00066E26" w:rsidP="00B5560D">
      <w:pPr>
        <w:numPr>
          <w:ilvl w:val="0"/>
          <w:numId w:val="24"/>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informations aux familles.</w:t>
      </w:r>
    </w:p>
    <w:p w14:paraId="401440A6" w14:textId="77777777" w:rsidR="00B5560D" w:rsidRPr="003A39CE" w:rsidRDefault="00B5560D" w:rsidP="00B5560D">
      <w:pPr>
        <w:ind w:right="-1"/>
        <w:rPr>
          <w:rFonts w:ascii="Garamond" w:hAnsi="Garamond" w:cs="Arial"/>
          <w:color w:val="000000" w:themeColor="text1"/>
          <w:sz w:val="22"/>
          <w:szCs w:val="22"/>
        </w:rPr>
      </w:pPr>
    </w:p>
    <w:p w14:paraId="640109BA" w14:textId="3A927898" w:rsidR="00B5560D" w:rsidRPr="003A39CE" w:rsidRDefault="00B5560D" w:rsidP="00B5560D">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Peuvent utiliser ce label, les organisateurs qui auront soumis à validation les séjours répondant au </w:t>
      </w:r>
      <w:r w:rsidR="005838ED">
        <w:rPr>
          <w:rFonts w:ascii="Garamond" w:hAnsi="Garamond" w:cs="Arial"/>
          <w:color w:val="000000" w:themeColor="text1"/>
          <w:sz w:val="22"/>
          <w:szCs w:val="22"/>
        </w:rPr>
        <w:t xml:space="preserve"> présent </w:t>
      </w:r>
      <w:r w:rsidRPr="003A39CE">
        <w:rPr>
          <w:rFonts w:ascii="Garamond" w:hAnsi="Garamond" w:cs="Arial"/>
          <w:color w:val="000000" w:themeColor="text1"/>
          <w:sz w:val="22"/>
          <w:szCs w:val="22"/>
        </w:rPr>
        <w:t>cahier des</w:t>
      </w:r>
      <w:r w:rsidR="005838ED">
        <w:rPr>
          <w:rFonts w:ascii="Garamond" w:hAnsi="Garamond" w:cs="Arial"/>
          <w:color w:val="000000" w:themeColor="text1"/>
          <w:sz w:val="22"/>
          <w:szCs w:val="22"/>
        </w:rPr>
        <w:t xml:space="preserve"> charges</w:t>
      </w:r>
      <w:r w:rsidRPr="003A39CE">
        <w:rPr>
          <w:rFonts w:ascii="Garamond" w:hAnsi="Garamond" w:cs="Arial"/>
          <w:color w:val="000000" w:themeColor="text1"/>
          <w:sz w:val="22"/>
          <w:szCs w:val="22"/>
        </w:rPr>
        <w:t xml:space="preserve">. Le label est utilisable uniquement pour le séjour labellisé et pour la durée du séjour. Les séjours reconduits durant tout l’été à l’identique (même </w:t>
      </w:r>
      <w:r w:rsidR="00F066BD">
        <w:rPr>
          <w:rFonts w:ascii="Garamond" w:hAnsi="Garamond" w:cs="Arial"/>
          <w:color w:val="000000" w:themeColor="text1"/>
          <w:sz w:val="22"/>
          <w:szCs w:val="22"/>
        </w:rPr>
        <w:t>lieu,</w:t>
      </w:r>
      <w:r w:rsidRPr="003A39CE">
        <w:rPr>
          <w:rFonts w:ascii="Garamond" w:hAnsi="Garamond" w:cs="Arial"/>
          <w:color w:val="000000" w:themeColor="text1"/>
          <w:sz w:val="22"/>
          <w:szCs w:val="22"/>
        </w:rPr>
        <w:t xml:space="preserve"> même organisation) </w:t>
      </w:r>
      <w:r w:rsidR="00A21589" w:rsidRPr="003A39CE">
        <w:rPr>
          <w:rFonts w:ascii="Garamond" w:hAnsi="Garamond" w:cs="Arial"/>
          <w:color w:val="000000" w:themeColor="text1"/>
          <w:sz w:val="22"/>
          <w:szCs w:val="22"/>
        </w:rPr>
        <w:t>pourront bénéficier</w:t>
      </w:r>
      <w:r w:rsidRPr="003A39CE">
        <w:rPr>
          <w:rFonts w:ascii="Garamond" w:hAnsi="Garamond" w:cs="Arial"/>
          <w:color w:val="000000" w:themeColor="text1"/>
          <w:sz w:val="22"/>
          <w:szCs w:val="22"/>
        </w:rPr>
        <w:t xml:space="preserve"> d’un label attribué pour l’ensemble des séjours.</w:t>
      </w:r>
    </w:p>
    <w:p w14:paraId="16DF1437" w14:textId="77777777" w:rsidR="00B5560D" w:rsidRPr="003A39CE" w:rsidRDefault="00B5560D" w:rsidP="00366AC6">
      <w:pPr>
        <w:ind w:right="-1"/>
        <w:rPr>
          <w:rFonts w:ascii="Garamond" w:hAnsi="Garamond" w:cs="Arial"/>
          <w:color w:val="000000" w:themeColor="text1"/>
          <w:sz w:val="22"/>
          <w:szCs w:val="22"/>
        </w:rPr>
      </w:pPr>
    </w:p>
    <w:p w14:paraId="07174E30" w14:textId="77777777" w:rsidR="00E24D5C" w:rsidRPr="00F96D46" w:rsidRDefault="00E24D5C" w:rsidP="00F96D46">
      <w:pPr>
        <w:ind w:right="-1"/>
        <w:rPr>
          <w:rFonts w:ascii="Garamond" w:hAnsi="Garamond" w:cs="Arial"/>
          <w:b/>
          <w:color w:val="000000" w:themeColor="text1"/>
          <w:sz w:val="22"/>
          <w:szCs w:val="22"/>
        </w:rPr>
      </w:pPr>
      <w:r w:rsidRPr="00F96D46">
        <w:rPr>
          <w:rFonts w:ascii="Garamond" w:hAnsi="Garamond" w:cs="Arial"/>
          <w:b/>
          <w:color w:val="000000" w:themeColor="text1"/>
          <w:sz w:val="22"/>
          <w:szCs w:val="22"/>
        </w:rPr>
        <w:t>Les organisateurs</w:t>
      </w:r>
    </w:p>
    <w:p w14:paraId="241F3080" w14:textId="77777777" w:rsidR="009E4EAD" w:rsidRPr="003A39CE" w:rsidRDefault="00D05FB7" w:rsidP="009E4EAD">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Les organisateurs enga</w:t>
      </w:r>
      <w:r w:rsidR="00DE2928">
        <w:rPr>
          <w:rFonts w:ascii="Garamond" w:hAnsi="Garamond" w:cs="Arial"/>
          <w:color w:val="000000" w:themeColor="text1"/>
          <w:sz w:val="22"/>
          <w:szCs w:val="22"/>
        </w:rPr>
        <w:t>gés dans le dispositif « Colo</w:t>
      </w:r>
      <w:r w:rsidRPr="003A39CE">
        <w:rPr>
          <w:rFonts w:ascii="Garamond" w:hAnsi="Garamond" w:cs="Arial"/>
          <w:color w:val="000000" w:themeColor="text1"/>
          <w:sz w:val="22"/>
          <w:szCs w:val="22"/>
        </w:rPr>
        <w:t xml:space="preserve">s apprenantes » s’engagent à respecter le présent cahier des charges. </w:t>
      </w:r>
    </w:p>
    <w:p w14:paraId="5B9466A8" w14:textId="77777777" w:rsidR="00E24D5C" w:rsidRPr="003A39CE" w:rsidRDefault="00E24D5C" w:rsidP="00E24D5C">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Les organisateurs qui, au travers </w:t>
      </w:r>
      <w:r w:rsidR="00494773" w:rsidRPr="003A39CE">
        <w:rPr>
          <w:rFonts w:ascii="Garamond" w:hAnsi="Garamond" w:cs="Arial"/>
          <w:color w:val="000000" w:themeColor="text1"/>
          <w:sz w:val="22"/>
          <w:szCs w:val="22"/>
        </w:rPr>
        <w:t>du respect du cahier des charges</w:t>
      </w:r>
      <w:r w:rsidRPr="003A39CE">
        <w:rPr>
          <w:rFonts w:ascii="Garamond" w:hAnsi="Garamond" w:cs="Arial"/>
          <w:color w:val="000000" w:themeColor="text1"/>
          <w:sz w:val="22"/>
          <w:szCs w:val="22"/>
        </w:rPr>
        <w:t xml:space="preserve"> s’engagent à développer une offre </w:t>
      </w:r>
      <w:r w:rsidR="00A21589" w:rsidRPr="003A39CE">
        <w:rPr>
          <w:rFonts w:ascii="Garamond" w:hAnsi="Garamond" w:cs="Arial"/>
          <w:color w:val="000000" w:themeColor="text1"/>
          <w:sz w:val="22"/>
          <w:szCs w:val="22"/>
        </w:rPr>
        <w:t xml:space="preserve">relevant du présent cahier des charges </w:t>
      </w:r>
      <w:r w:rsidRPr="003A39CE">
        <w:rPr>
          <w:rFonts w:ascii="Garamond" w:hAnsi="Garamond" w:cs="Arial"/>
          <w:color w:val="000000" w:themeColor="text1"/>
          <w:sz w:val="22"/>
          <w:szCs w:val="22"/>
        </w:rPr>
        <w:t>sont les associations, les collectivités, les comités d’entreprise, des structures marchandes.</w:t>
      </w:r>
    </w:p>
    <w:p w14:paraId="673311CC" w14:textId="77777777" w:rsidR="005D7495" w:rsidRPr="003A39CE" w:rsidRDefault="005D7495" w:rsidP="00E24D5C">
      <w:pPr>
        <w:ind w:right="-1"/>
        <w:rPr>
          <w:rFonts w:ascii="Garamond" w:hAnsi="Garamond" w:cs="Arial"/>
          <w:color w:val="000000" w:themeColor="text1"/>
          <w:sz w:val="22"/>
          <w:szCs w:val="22"/>
        </w:rPr>
      </w:pPr>
    </w:p>
    <w:p w14:paraId="2D3EA5FD" w14:textId="77777777" w:rsidR="00B64DAE" w:rsidRDefault="00DE2928" w:rsidP="005D7495">
      <w:pPr>
        <w:ind w:right="-1"/>
        <w:rPr>
          <w:rFonts w:ascii="Garamond" w:hAnsi="Garamond" w:cs="Arial"/>
          <w:color w:val="000000" w:themeColor="text1"/>
          <w:sz w:val="22"/>
          <w:szCs w:val="22"/>
        </w:rPr>
      </w:pPr>
      <w:r>
        <w:rPr>
          <w:rFonts w:ascii="Garamond" w:hAnsi="Garamond" w:cs="Arial"/>
          <w:color w:val="000000" w:themeColor="text1"/>
          <w:sz w:val="22"/>
          <w:szCs w:val="22"/>
        </w:rPr>
        <w:t>Dans le cadre du dispositif « C</w:t>
      </w:r>
      <w:r w:rsidR="005D7495" w:rsidRPr="003A39CE">
        <w:rPr>
          <w:rFonts w:ascii="Garamond" w:hAnsi="Garamond" w:cs="Arial"/>
          <w:color w:val="000000" w:themeColor="text1"/>
          <w:sz w:val="22"/>
          <w:szCs w:val="22"/>
        </w:rPr>
        <w:t xml:space="preserve">olos </w:t>
      </w:r>
      <w:r w:rsidR="00066E26" w:rsidRPr="003A39CE">
        <w:rPr>
          <w:rFonts w:ascii="Garamond" w:hAnsi="Garamond" w:cs="Arial"/>
          <w:color w:val="000000" w:themeColor="text1"/>
          <w:sz w:val="22"/>
          <w:szCs w:val="22"/>
        </w:rPr>
        <w:t>apprenantes</w:t>
      </w:r>
      <w:r w:rsidR="005D7495" w:rsidRPr="003A39CE">
        <w:rPr>
          <w:rFonts w:ascii="Garamond" w:hAnsi="Garamond" w:cs="Arial"/>
          <w:color w:val="000000" w:themeColor="text1"/>
          <w:sz w:val="22"/>
          <w:szCs w:val="22"/>
        </w:rPr>
        <w:t xml:space="preserve"> », les </w:t>
      </w:r>
      <w:r w:rsidR="00F47B5B" w:rsidRPr="003A39CE">
        <w:rPr>
          <w:rFonts w:ascii="Garamond" w:hAnsi="Garamond" w:cs="Arial"/>
          <w:color w:val="000000" w:themeColor="text1"/>
          <w:sz w:val="22"/>
          <w:szCs w:val="22"/>
        </w:rPr>
        <w:t xml:space="preserve">séjours doivent être </w:t>
      </w:r>
      <w:r w:rsidR="005D7495" w:rsidRPr="003A39CE">
        <w:rPr>
          <w:rFonts w:ascii="Garamond" w:hAnsi="Garamond" w:cs="Arial"/>
          <w:color w:val="000000" w:themeColor="text1"/>
          <w:sz w:val="22"/>
          <w:szCs w:val="22"/>
        </w:rPr>
        <w:t>déclarés comme accueils collectifs de mineurs</w:t>
      </w:r>
      <w:r w:rsidR="00B64DAE" w:rsidRPr="00B64DAE">
        <w:rPr>
          <w:rFonts w:ascii="Garamond" w:hAnsi="Garamond" w:cs="Arial"/>
          <w:color w:val="000000" w:themeColor="text1"/>
          <w:sz w:val="22"/>
          <w:szCs w:val="22"/>
        </w:rPr>
        <w:t xml:space="preserve"> auprès du préfet du département du siège ou du domicile de l’organisateur.</w:t>
      </w:r>
    </w:p>
    <w:p w14:paraId="57729D72" w14:textId="77777777" w:rsidR="00B64DAE" w:rsidRDefault="00B64DAE" w:rsidP="005D7495">
      <w:pPr>
        <w:ind w:right="-1"/>
        <w:rPr>
          <w:rFonts w:ascii="Garamond" w:hAnsi="Garamond" w:cs="Arial"/>
          <w:color w:val="000000" w:themeColor="text1"/>
          <w:sz w:val="22"/>
          <w:szCs w:val="22"/>
        </w:rPr>
      </w:pPr>
    </w:p>
    <w:p w14:paraId="630F03A4" w14:textId="77777777" w:rsidR="005D7495" w:rsidRPr="003A39CE" w:rsidRDefault="005D7495" w:rsidP="005D7495">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En vue de leur labellisation, leur projet et leur organisation doivent répondre aux critères </w:t>
      </w:r>
      <w:r w:rsidR="00C21EAD" w:rsidRPr="003A39CE">
        <w:rPr>
          <w:rFonts w:ascii="Garamond" w:hAnsi="Garamond" w:cs="Arial"/>
          <w:color w:val="000000" w:themeColor="text1"/>
          <w:sz w:val="22"/>
          <w:szCs w:val="22"/>
        </w:rPr>
        <w:t xml:space="preserve">explicités dans </w:t>
      </w:r>
      <w:r w:rsidR="00262BDE" w:rsidRPr="003A39CE">
        <w:rPr>
          <w:rFonts w:ascii="Garamond" w:hAnsi="Garamond" w:cs="Arial"/>
          <w:color w:val="000000" w:themeColor="text1"/>
          <w:sz w:val="22"/>
          <w:szCs w:val="22"/>
        </w:rPr>
        <w:t>le présent cahier des charges.</w:t>
      </w:r>
    </w:p>
    <w:p w14:paraId="520B93A0" w14:textId="77777777" w:rsidR="00262BDE" w:rsidRPr="003A39CE" w:rsidRDefault="00262BDE" w:rsidP="005D7495">
      <w:pPr>
        <w:ind w:right="-1"/>
        <w:rPr>
          <w:rFonts w:ascii="Garamond" w:hAnsi="Garamond" w:cs="Arial"/>
          <w:color w:val="000000" w:themeColor="text1"/>
          <w:sz w:val="22"/>
          <w:szCs w:val="22"/>
        </w:rPr>
      </w:pPr>
    </w:p>
    <w:p w14:paraId="212B544B" w14:textId="77777777" w:rsidR="00E24D5C" w:rsidRPr="003A39CE" w:rsidRDefault="00E24D5C" w:rsidP="00366AC6">
      <w:pPr>
        <w:ind w:right="-1"/>
        <w:rPr>
          <w:rFonts w:ascii="Garamond" w:hAnsi="Garamond" w:cs="Arial"/>
          <w:b/>
          <w:color w:val="000000" w:themeColor="text1"/>
          <w:sz w:val="22"/>
          <w:szCs w:val="22"/>
        </w:rPr>
      </w:pPr>
    </w:p>
    <w:p w14:paraId="164D7BB1" w14:textId="77777777" w:rsidR="00E24D5C" w:rsidRPr="003A39CE" w:rsidRDefault="00E24D5C" w:rsidP="00B5560D">
      <w:pPr>
        <w:pStyle w:val="Paragraphedeliste"/>
        <w:numPr>
          <w:ilvl w:val="0"/>
          <w:numId w:val="17"/>
        </w:numPr>
        <w:ind w:right="-1"/>
        <w:rPr>
          <w:rFonts w:ascii="Garamond" w:hAnsi="Garamond" w:cs="Arial"/>
          <w:b/>
          <w:color w:val="000000" w:themeColor="text1"/>
          <w:sz w:val="22"/>
          <w:szCs w:val="22"/>
        </w:rPr>
      </w:pPr>
      <w:r w:rsidRPr="003A39CE">
        <w:rPr>
          <w:rFonts w:ascii="Garamond" w:hAnsi="Garamond" w:cs="Arial"/>
          <w:b/>
          <w:color w:val="000000" w:themeColor="text1"/>
          <w:sz w:val="22"/>
          <w:szCs w:val="22"/>
        </w:rPr>
        <w:t>Publics</w:t>
      </w:r>
    </w:p>
    <w:p w14:paraId="358F02DA" w14:textId="77777777" w:rsidR="00E24D5C" w:rsidRPr="003A39CE" w:rsidRDefault="00E24D5C" w:rsidP="00E24D5C">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Les </w:t>
      </w:r>
      <w:r w:rsidR="00DE2928">
        <w:rPr>
          <w:rFonts w:ascii="Garamond" w:hAnsi="Garamond" w:cs="Arial"/>
          <w:color w:val="000000" w:themeColor="text1"/>
          <w:sz w:val="22"/>
          <w:szCs w:val="22"/>
        </w:rPr>
        <w:t>séjours</w:t>
      </w:r>
      <w:r w:rsidRPr="003A39CE">
        <w:rPr>
          <w:rFonts w:ascii="Garamond" w:hAnsi="Garamond" w:cs="Arial"/>
          <w:color w:val="000000" w:themeColor="text1"/>
          <w:sz w:val="22"/>
          <w:szCs w:val="22"/>
        </w:rPr>
        <w:t xml:space="preserve"> labellisés doivent accueillir les jeunes scolarisés en école élémentaire et en collège (6 à 1</w:t>
      </w:r>
      <w:r w:rsidR="00DE2928">
        <w:rPr>
          <w:rFonts w:ascii="Garamond" w:hAnsi="Garamond" w:cs="Arial"/>
          <w:color w:val="000000" w:themeColor="text1"/>
          <w:sz w:val="22"/>
          <w:szCs w:val="22"/>
        </w:rPr>
        <w:t>5</w:t>
      </w:r>
      <w:r w:rsidRPr="003A39CE">
        <w:rPr>
          <w:rFonts w:ascii="Garamond" w:hAnsi="Garamond" w:cs="Arial"/>
          <w:color w:val="000000" w:themeColor="text1"/>
          <w:sz w:val="22"/>
          <w:szCs w:val="22"/>
        </w:rPr>
        <w:t xml:space="preserve"> ans), en priorité mais non exclusivement, domiciliés en quartiers politique de la ville ou en zones rurales enclavées, issus de familles isolées ou monoparentales ou en situation socio-économique difficile ou enfants en situation de handicap ou enfants de personnels indispensables à la gestion de la crise sanitaire ou de familles ne disposant pas de connexion Internet.</w:t>
      </w:r>
    </w:p>
    <w:p w14:paraId="4A6D3EF6" w14:textId="77777777" w:rsidR="00E24D5C" w:rsidRPr="003A39CE" w:rsidRDefault="00E24D5C" w:rsidP="00E24D5C">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Les publics identifiés comme prioritaires seront repérés par les chefs d’établissements et directeurs d’écoles (déconnectés, classes moyennes en situation tendue type commerçants, soignants, ASE, etc.). Les collectivités, au travers de leur action sociale, peuvent aussi identifier des enfants et jeunes.</w:t>
      </w:r>
      <w:r w:rsidR="00DE2928">
        <w:rPr>
          <w:rFonts w:ascii="Garamond" w:hAnsi="Garamond" w:cs="Arial"/>
          <w:color w:val="000000" w:themeColor="text1"/>
          <w:sz w:val="22"/>
          <w:szCs w:val="22"/>
        </w:rPr>
        <w:t xml:space="preserve"> Des éléments d’information concernant </w:t>
      </w:r>
      <w:r w:rsidR="00F96D46">
        <w:rPr>
          <w:rFonts w:ascii="Garamond" w:hAnsi="Garamond" w:cs="Arial"/>
          <w:color w:val="000000" w:themeColor="text1"/>
          <w:sz w:val="22"/>
          <w:szCs w:val="22"/>
        </w:rPr>
        <w:t>l’organisation et l’inscription</w:t>
      </w:r>
      <w:r w:rsidR="00DE2928">
        <w:rPr>
          <w:rFonts w:ascii="Garamond" w:hAnsi="Garamond" w:cs="Arial"/>
          <w:color w:val="000000" w:themeColor="text1"/>
          <w:sz w:val="22"/>
          <w:szCs w:val="22"/>
        </w:rPr>
        <w:t xml:space="preserve"> aux différents dispositifs de l’opération « Vacances apprenantes » seront transmis aux familles.</w:t>
      </w:r>
    </w:p>
    <w:p w14:paraId="5C152E12" w14:textId="77777777" w:rsidR="009953F8" w:rsidRPr="003A39CE" w:rsidRDefault="009953F8" w:rsidP="009953F8">
      <w:pPr>
        <w:ind w:right="-1"/>
        <w:rPr>
          <w:rFonts w:ascii="Garamond" w:hAnsi="Garamond" w:cs="Arial"/>
          <w:b/>
          <w:color w:val="000000" w:themeColor="text1"/>
          <w:sz w:val="22"/>
          <w:szCs w:val="22"/>
        </w:rPr>
      </w:pPr>
    </w:p>
    <w:p w14:paraId="3395460D" w14:textId="77777777" w:rsidR="009953F8" w:rsidRPr="0027534C" w:rsidRDefault="009953F8" w:rsidP="009953F8">
      <w:pPr>
        <w:ind w:right="-1"/>
        <w:rPr>
          <w:rFonts w:ascii="Garamond" w:hAnsi="Garamond" w:cs="Arial"/>
          <w:b/>
          <w:color w:val="000000" w:themeColor="text1"/>
          <w:sz w:val="22"/>
          <w:szCs w:val="22"/>
          <w:highlight w:val="yellow"/>
          <w:rPrChange w:id="1" w:author="Marie Ameller" w:date="2020-05-12T19:35:00Z">
            <w:rPr>
              <w:rFonts w:ascii="Garamond" w:hAnsi="Garamond" w:cs="Arial"/>
              <w:b/>
              <w:color w:val="000000" w:themeColor="text1"/>
              <w:sz w:val="22"/>
              <w:szCs w:val="22"/>
            </w:rPr>
          </w:rPrChange>
        </w:rPr>
      </w:pPr>
      <w:r w:rsidRPr="0027534C">
        <w:rPr>
          <w:rFonts w:ascii="Garamond" w:hAnsi="Garamond" w:cs="Arial"/>
          <w:b/>
          <w:color w:val="000000" w:themeColor="text1"/>
          <w:sz w:val="22"/>
          <w:szCs w:val="22"/>
          <w:highlight w:val="yellow"/>
          <w:rPrChange w:id="2" w:author="Marie Ameller" w:date="2020-05-12T19:35:00Z">
            <w:rPr>
              <w:rFonts w:ascii="Garamond" w:hAnsi="Garamond" w:cs="Arial"/>
              <w:b/>
              <w:color w:val="000000" w:themeColor="text1"/>
              <w:sz w:val="22"/>
              <w:szCs w:val="22"/>
            </w:rPr>
          </w:rPrChange>
        </w:rPr>
        <w:t>Organisation</w:t>
      </w:r>
      <w:r w:rsidR="00A21589" w:rsidRPr="0027534C">
        <w:rPr>
          <w:rFonts w:ascii="Garamond" w:hAnsi="Garamond" w:cs="Arial"/>
          <w:b/>
          <w:color w:val="000000" w:themeColor="text1"/>
          <w:sz w:val="22"/>
          <w:szCs w:val="22"/>
          <w:highlight w:val="yellow"/>
          <w:rPrChange w:id="3" w:author="Marie Ameller" w:date="2020-05-12T19:35:00Z">
            <w:rPr>
              <w:rFonts w:ascii="Garamond" w:hAnsi="Garamond" w:cs="Arial"/>
              <w:b/>
              <w:color w:val="000000" w:themeColor="text1"/>
              <w:sz w:val="22"/>
              <w:szCs w:val="22"/>
            </w:rPr>
          </w:rPrChange>
        </w:rPr>
        <w:t xml:space="preserve"> (</w:t>
      </w:r>
      <w:r w:rsidR="003A39CE" w:rsidRPr="0027534C">
        <w:rPr>
          <w:color w:val="FF0000"/>
          <w:highlight w:val="yellow"/>
          <w:rPrChange w:id="4" w:author="Marie Ameller" w:date="2020-05-12T19:35:00Z">
            <w:rPr>
              <w:color w:val="FF0000"/>
            </w:rPr>
          </w:rPrChange>
        </w:rPr>
        <w:t>Ce paragraphe fera l’objet d’ajustements et de précisions en fonction du cadre sanitaire applicable aux colonies de vacances</w:t>
      </w:r>
      <w:r w:rsidR="00A21589" w:rsidRPr="0027534C">
        <w:rPr>
          <w:rFonts w:ascii="Garamond" w:hAnsi="Garamond" w:cs="Arial"/>
          <w:b/>
          <w:color w:val="000000" w:themeColor="text1"/>
          <w:sz w:val="22"/>
          <w:szCs w:val="22"/>
          <w:highlight w:val="yellow"/>
          <w:rPrChange w:id="5" w:author="Marie Ameller" w:date="2020-05-12T19:35:00Z">
            <w:rPr>
              <w:rFonts w:ascii="Garamond" w:hAnsi="Garamond" w:cs="Arial"/>
              <w:b/>
              <w:color w:val="000000" w:themeColor="text1"/>
              <w:sz w:val="22"/>
              <w:szCs w:val="22"/>
            </w:rPr>
          </w:rPrChange>
        </w:rPr>
        <w:t>)</w:t>
      </w:r>
    </w:p>
    <w:p w14:paraId="00AD2E94" w14:textId="77777777" w:rsidR="009953F8" w:rsidRPr="003A39CE" w:rsidRDefault="009953F8" w:rsidP="009953F8">
      <w:pPr>
        <w:ind w:right="-1"/>
        <w:rPr>
          <w:rFonts w:ascii="Garamond" w:hAnsi="Garamond" w:cs="Arial"/>
          <w:color w:val="000000" w:themeColor="text1"/>
          <w:sz w:val="22"/>
          <w:szCs w:val="22"/>
        </w:rPr>
      </w:pPr>
      <w:r w:rsidRPr="0027534C">
        <w:rPr>
          <w:rFonts w:ascii="Garamond" w:hAnsi="Garamond" w:cs="Arial"/>
          <w:color w:val="000000" w:themeColor="text1"/>
          <w:sz w:val="22"/>
          <w:szCs w:val="22"/>
          <w:highlight w:val="yellow"/>
          <w:rPrChange w:id="6" w:author="Marie Ameller" w:date="2020-05-12T19:35:00Z">
            <w:rPr>
              <w:rFonts w:ascii="Garamond" w:hAnsi="Garamond" w:cs="Arial"/>
              <w:color w:val="000000" w:themeColor="text1"/>
              <w:sz w:val="22"/>
              <w:szCs w:val="22"/>
            </w:rPr>
          </w:rPrChange>
        </w:rPr>
        <w:t>L’accueil collectif de mineurs devra être en mesure d’organiser les activités</w:t>
      </w:r>
      <w:r w:rsidR="00312CC2">
        <w:rPr>
          <w:rFonts w:ascii="Garamond" w:hAnsi="Garamond" w:cs="Arial"/>
          <w:color w:val="000000" w:themeColor="text1"/>
          <w:sz w:val="22"/>
          <w:szCs w:val="22"/>
          <w:highlight w:val="yellow"/>
        </w:rPr>
        <w:t xml:space="preserve"> par groupe ne dépassant pas douze</w:t>
      </w:r>
      <w:r w:rsidRPr="0027534C">
        <w:rPr>
          <w:rFonts w:ascii="Garamond" w:hAnsi="Garamond" w:cs="Arial"/>
          <w:color w:val="000000" w:themeColor="text1"/>
          <w:sz w:val="22"/>
          <w:szCs w:val="22"/>
          <w:highlight w:val="yellow"/>
          <w:rPrChange w:id="7" w:author="Marie Ameller" w:date="2020-05-12T19:35:00Z">
            <w:rPr>
              <w:rFonts w:ascii="Garamond" w:hAnsi="Garamond" w:cs="Arial"/>
              <w:color w:val="000000" w:themeColor="text1"/>
              <w:sz w:val="22"/>
              <w:szCs w:val="22"/>
            </w:rPr>
          </w:rPrChange>
        </w:rPr>
        <w:t xml:space="preserve"> jeunes. Une réflexion aura lieu en amont de l’ouverture de l’accueil sur l’aménagement de l’espace, la composition des groupes, leurs déplacements et l’encadrement afin que cette mesure soit strictement respectée</w:t>
      </w:r>
      <w:r w:rsidR="00DE2928">
        <w:rPr>
          <w:rFonts w:ascii="Garamond" w:hAnsi="Garamond" w:cs="Arial"/>
          <w:color w:val="000000" w:themeColor="text1"/>
          <w:sz w:val="22"/>
          <w:szCs w:val="22"/>
        </w:rPr>
        <w:t>.</w:t>
      </w:r>
    </w:p>
    <w:p w14:paraId="0EE08CAE" w14:textId="77777777" w:rsidR="00E24D5C" w:rsidRPr="003A39CE" w:rsidRDefault="00E24D5C" w:rsidP="00366AC6">
      <w:pPr>
        <w:ind w:right="-1"/>
        <w:rPr>
          <w:rFonts w:ascii="Garamond" w:hAnsi="Garamond" w:cs="Arial"/>
          <w:b/>
          <w:color w:val="000000" w:themeColor="text1"/>
          <w:sz w:val="22"/>
          <w:szCs w:val="22"/>
        </w:rPr>
      </w:pPr>
    </w:p>
    <w:p w14:paraId="5781A96E" w14:textId="77777777" w:rsidR="000B14C1" w:rsidRPr="003A39CE" w:rsidRDefault="000B14C1" w:rsidP="00B5560D">
      <w:pPr>
        <w:pStyle w:val="Paragraphedeliste"/>
        <w:numPr>
          <w:ilvl w:val="0"/>
          <w:numId w:val="17"/>
        </w:numPr>
        <w:ind w:right="-1"/>
        <w:rPr>
          <w:rFonts w:ascii="Garamond" w:hAnsi="Garamond" w:cs="Arial"/>
          <w:b/>
          <w:color w:val="000000" w:themeColor="text1"/>
          <w:sz w:val="22"/>
          <w:szCs w:val="22"/>
        </w:rPr>
      </w:pPr>
      <w:r w:rsidRPr="003A39CE">
        <w:rPr>
          <w:rFonts w:ascii="Garamond" w:hAnsi="Garamond" w:cs="Arial"/>
          <w:b/>
          <w:color w:val="000000" w:themeColor="text1"/>
          <w:sz w:val="22"/>
          <w:szCs w:val="22"/>
        </w:rPr>
        <w:t>Période et durée d’organisation</w:t>
      </w:r>
    </w:p>
    <w:p w14:paraId="244DCB79" w14:textId="77777777" w:rsidR="000B14C1" w:rsidRPr="003A39CE" w:rsidRDefault="000B14C1" w:rsidP="00366AC6">
      <w:pPr>
        <w:ind w:right="-1"/>
        <w:rPr>
          <w:rFonts w:ascii="Garamond" w:hAnsi="Garamond" w:cs="Arial"/>
          <w:color w:val="000000" w:themeColor="text1"/>
          <w:sz w:val="22"/>
          <w:szCs w:val="22"/>
        </w:rPr>
      </w:pPr>
      <w:r w:rsidRPr="003A39CE">
        <w:rPr>
          <w:rFonts w:ascii="Garamond" w:hAnsi="Garamond" w:cs="Arial"/>
          <w:color w:val="000000" w:themeColor="text1"/>
          <w:sz w:val="22"/>
          <w:szCs w:val="22"/>
        </w:rPr>
        <w:t>Congé</w:t>
      </w:r>
      <w:r w:rsidR="00F83534" w:rsidRPr="003A39CE">
        <w:rPr>
          <w:rFonts w:ascii="Garamond" w:hAnsi="Garamond" w:cs="Arial"/>
          <w:color w:val="000000" w:themeColor="text1"/>
          <w:sz w:val="22"/>
          <w:szCs w:val="22"/>
        </w:rPr>
        <w:t>s</w:t>
      </w:r>
      <w:r w:rsidRPr="003A39CE">
        <w:rPr>
          <w:rFonts w:ascii="Garamond" w:hAnsi="Garamond" w:cs="Arial"/>
          <w:color w:val="000000" w:themeColor="text1"/>
          <w:sz w:val="22"/>
          <w:szCs w:val="22"/>
        </w:rPr>
        <w:t xml:space="preserve"> d’été : du 4 juillet au 31 août 2020. La colo doit être organisée</w:t>
      </w:r>
      <w:r w:rsidR="00C21EAD" w:rsidRPr="003A39CE">
        <w:rPr>
          <w:rFonts w:ascii="Garamond" w:hAnsi="Garamond" w:cs="Arial"/>
          <w:color w:val="000000" w:themeColor="text1"/>
          <w:sz w:val="22"/>
          <w:szCs w:val="22"/>
        </w:rPr>
        <w:t xml:space="preserve"> sur une durée minimale de </w:t>
      </w:r>
      <w:r w:rsidR="00A21589" w:rsidRPr="003A39CE">
        <w:rPr>
          <w:rFonts w:ascii="Garamond" w:hAnsi="Garamond" w:cs="Arial"/>
          <w:color w:val="000000" w:themeColor="text1"/>
          <w:sz w:val="22"/>
          <w:szCs w:val="22"/>
        </w:rPr>
        <w:t>5</w:t>
      </w:r>
      <w:r w:rsidRPr="003A39CE">
        <w:rPr>
          <w:rFonts w:ascii="Garamond" w:hAnsi="Garamond" w:cs="Arial"/>
          <w:color w:val="000000" w:themeColor="text1"/>
          <w:sz w:val="22"/>
          <w:szCs w:val="22"/>
        </w:rPr>
        <w:t xml:space="preserve"> jours ouvrés.</w:t>
      </w:r>
    </w:p>
    <w:p w14:paraId="5783AF55" w14:textId="77777777" w:rsidR="000B14C1" w:rsidRPr="003A39CE" w:rsidRDefault="000B14C1" w:rsidP="00366AC6">
      <w:pPr>
        <w:ind w:right="-1"/>
        <w:rPr>
          <w:rFonts w:ascii="Garamond" w:hAnsi="Garamond" w:cs="Arial"/>
          <w:color w:val="000000" w:themeColor="text1"/>
          <w:sz w:val="22"/>
          <w:szCs w:val="22"/>
        </w:rPr>
      </w:pPr>
    </w:p>
    <w:p w14:paraId="71EA2991" w14:textId="77777777" w:rsidR="00E24D5C" w:rsidRPr="003A39CE" w:rsidRDefault="00E24D5C" w:rsidP="00B5560D">
      <w:pPr>
        <w:pStyle w:val="Paragraphedeliste"/>
        <w:numPr>
          <w:ilvl w:val="0"/>
          <w:numId w:val="17"/>
        </w:numPr>
        <w:ind w:right="-1"/>
        <w:rPr>
          <w:rFonts w:ascii="Garamond" w:hAnsi="Garamond" w:cs="Arial"/>
          <w:b/>
          <w:color w:val="000000" w:themeColor="text1"/>
          <w:sz w:val="22"/>
          <w:szCs w:val="22"/>
        </w:rPr>
      </w:pPr>
      <w:r w:rsidRPr="003A39CE">
        <w:rPr>
          <w:rFonts w:ascii="Garamond" w:hAnsi="Garamond" w:cs="Arial"/>
          <w:b/>
          <w:color w:val="000000" w:themeColor="text1"/>
          <w:sz w:val="22"/>
          <w:szCs w:val="22"/>
        </w:rPr>
        <w:t>Lieux d’accueils et transports</w:t>
      </w:r>
      <w:r w:rsidR="003A39CE">
        <w:rPr>
          <w:rFonts w:ascii="Garamond" w:hAnsi="Garamond" w:cs="Arial"/>
          <w:b/>
          <w:color w:val="000000" w:themeColor="text1"/>
          <w:sz w:val="22"/>
          <w:szCs w:val="22"/>
        </w:rPr>
        <w:t xml:space="preserve"> </w:t>
      </w:r>
      <w:r w:rsidR="003A39CE" w:rsidRPr="003A39CE">
        <w:rPr>
          <w:rFonts w:ascii="Garamond" w:hAnsi="Garamond" w:cs="Arial"/>
          <w:b/>
          <w:color w:val="FF0000"/>
          <w:sz w:val="22"/>
          <w:szCs w:val="22"/>
        </w:rPr>
        <w:t>(</w:t>
      </w:r>
      <w:r w:rsidR="003A39CE" w:rsidRPr="003A39CE">
        <w:rPr>
          <w:color w:val="FF0000"/>
        </w:rPr>
        <w:t>Ce paragraphe fera l’objet d’ajustements et de précisions en fonction du cadre sanitaire applicable aux colonies de vacances)</w:t>
      </w:r>
    </w:p>
    <w:p w14:paraId="3F4989C6" w14:textId="77777777" w:rsidR="00E24D5C" w:rsidRPr="003A39CE" w:rsidRDefault="00E24D5C" w:rsidP="00E24D5C">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Les </w:t>
      </w:r>
      <w:r w:rsidR="00DE2928">
        <w:rPr>
          <w:rFonts w:ascii="Garamond" w:hAnsi="Garamond" w:cs="Arial"/>
          <w:color w:val="000000" w:themeColor="text1"/>
          <w:sz w:val="22"/>
          <w:szCs w:val="22"/>
        </w:rPr>
        <w:t>séjours labellisés sont organisé</w:t>
      </w:r>
      <w:r w:rsidRPr="003A39CE">
        <w:rPr>
          <w:rFonts w:ascii="Garamond" w:hAnsi="Garamond" w:cs="Arial"/>
          <w:color w:val="000000" w:themeColor="text1"/>
          <w:sz w:val="22"/>
          <w:szCs w:val="22"/>
        </w:rPr>
        <w:t xml:space="preserve">s dans la région ou dans un rayon de </w:t>
      </w:r>
      <w:r w:rsidRPr="003A39CE">
        <w:rPr>
          <w:rFonts w:ascii="Garamond" w:hAnsi="Garamond" w:cs="Arial"/>
          <w:color w:val="FF0000"/>
          <w:sz w:val="22"/>
          <w:szCs w:val="22"/>
        </w:rPr>
        <w:t xml:space="preserve">200 Km </w:t>
      </w:r>
      <w:r w:rsidRPr="003A39CE">
        <w:rPr>
          <w:rFonts w:ascii="Garamond" w:hAnsi="Garamond" w:cs="Arial"/>
          <w:color w:val="000000" w:themeColor="text1"/>
          <w:sz w:val="22"/>
          <w:szCs w:val="22"/>
        </w:rPr>
        <w:t>du lieu de domiciliation de la majorité du public prioritaire accueilli (quand cela est possible</w:t>
      </w:r>
      <w:r w:rsidR="00A21589" w:rsidRPr="003A39CE">
        <w:rPr>
          <w:rFonts w:ascii="Garamond" w:hAnsi="Garamond" w:cs="Arial"/>
          <w:color w:val="000000" w:themeColor="text1"/>
          <w:sz w:val="22"/>
          <w:szCs w:val="22"/>
        </w:rPr>
        <w:t>, et selon le cadre sanitaire applicable</w:t>
      </w:r>
      <w:r w:rsidRPr="003A39CE">
        <w:rPr>
          <w:rFonts w:ascii="Garamond" w:hAnsi="Garamond" w:cs="Arial"/>
          <w:color w:val="000000" w:themeColor="text1"/>
          <w:sz w:val="22"/>
          <w:szCs w:val="22"/>
        </w:rPr>
        <w:t xml:space="preserve">). </w:t>
      </w:r>
      <w:r w:rsidR="00F83534" w:rsidRPr="003A39CE">
        <w:rPr>
          <w:rFonts w:ascii="Garamond" w:hAnsi="Garamond" w:cs="Arial"/>
          <w:color w:val="000000" w:themeColor="text1"/>
          <w:sz w:val="22"/>
          <w:szCs w:val="22"/>
        </w:rPr>
        <w:t>A adapter le cas échéant en fonction des règles de déplacement.</w:t>
      </w:r>
    </w:p>
    <w:p w14:paraId="03375291" w14:textId="77777777" w:rsidR="00E24D5C" w:rsidRPr="003A39CE" w:rsidRDefault="00E24D5C" w:rsidP="00E24D5C">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 nombre de jeunes accueillis, les caractéristiques des locaux d’accueils, les moyens de transports, la disponibilité des agents de service doivent permettre le respect des règles sanitaires prophylactiques contre le COVID-19 (distanciation sociale notamment pendant les repas, les déplacements et les activités, lavages de main, nettoyage bi quotidien, etc.).</w:t>
      </w:r>
    </w:p>
    <w:p w14:paraId="7C672BC9" w14:textId="77777777" w:rsidR="000A5CDA" w:rsidRPr="003A39CE" w:rsidRDefault="000A5CDA" w:rsidP="00E24D5C">
      <w:pPr>
        <w:ind w:right="-1"/>
        <w:rPr>
          <w:rFonts w:ascii="Garamond" w:hAnsi="Garamond" w:cs="Arial"/>
          <w:color w:val="000000" w:themeColor="text1"/>
          <w:sz w:val="22"/>
          <w:szCs w:val="22"/>
        </w:rPr>
      </w:pPr>
    </w:p>
    <w:p w14:paraId="1D07B72F" w14:textId="77777777" w:rsidR="00E24D5C" w:rsidRPr="003A39CE" w:rsidRDefault="00E24D5C" w:rsidP="00E24D5C">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Les lieux d’accueil des enfants et des jeunes s</w:t>
      </w:r>
      <w:r w:rsidR="000A5CDA" w:rsidRPr="003A39CE">
        <w:rPr>
          <w:rFonts w:ascii="Garamond" w:hAnsi="Garamond" w:cs="Arial"/>
          <w:color w:val="000000" w:themeColor="text1"/>
          <w:sz w:val="22"/>
          <w:szCs w:val="22"/>
        </w:rPr>
        <w:t>ont</w:t>
      </w:r>
      <w:r w:rsidR="009E1CC7" w:rsidRPr="003A39CE">
        <w:rPr>
          <w:rFonts w:ascii="Garamond" w:hAnsi="Garamond" w:cs="Arial"/>
          <w:color w:val="000000" w:themeColor="text1"/>
          <w:sz w:val="22"/>
          <w:szCs w:val="22"/>
        </w:rPr>
        <w:t xml:space="preserve"> : l</w:t>
      </w:r>
      <w:r w:rsidRPr="003A39CE">
        <w:rPr>
          <w:rFonts w:ascii="Garamond" w:hAnsi="Garamond" w:cs="Arial"/>
          <w:color w:val="000000" w:themeColor="text1"/>
          <w:sz w:val="22"/>
          <w:szCs w:val="22"/>
        </w:rPr>
        <w:t>es centres de vacances, les locaux des collectivités, les internats, les hôtels, les centres sportifs</w:t>
      </w:r>
      <w:r w:rsidR="000A5CDA" w:rsidRPr="003A39CE">
        <w:rPr>
          <w:rFonts w:ascii="Garamond" w:hAnsi="Garamond" w:cs="Arial"/>
          <w:color w:val="000000" w:themeColor="text1"/>
          <w:sz w:val="22"/>
          <w:szCs w:val="22"/>
        </w:rPr>
        <w:t xml:space="preserve"> proposant des hébergements</w:t>
      </w:r>
      <w:r w:rsidRPr="003A39CE">
        <w:rPr>
          <w:rFonts w:ascii="Garamond" w:hAnsi="Garamond" w:cs="Arial"/>
          <w:color w:val="000000" w:themeColor="text1"/>
          <w:sz w:val="22"/>
          <w:szCs w:val="22"/>
        </w:rPr>
        <w:t xml:space="preserve">, </w:t>
      </w:r>
      <w:r w:rsidR="000A5CDA" w:rsidRPr="003A39CE">
        <w:rPr>
          <w:rFonts w:ascii="Garamond" w:hAnsi="Garamond" w:cs="Arial"/>
          <w:color w:val="000000" w:themeColor="text1"/>
          <w:sz w:val="22"/>
          <w:szCs w:val="22"/>
        </w:rPr>
        <w:t xml:space="preserve">des camps sous tentes, </w:t>
      </w:r>
      <w:r w:rsidRPr="003A39CE">
        <w:rPr>
          <w:rFonts w:ascii="Garamond" w:hAnsi="Garamond" w:cs="Arial"/>
          <w:color w:val="000000" w:themeColor="text1"/>
          <w:sz w:val="22"/>
          <w:szCs w:val="22"/>
        </w:rPr>
        <w:t>etc.</w:t>
      </w:r>
    </w:p>
    <w:p w14:paraId="4C0B458A" w14:textId="77777777" w:rsidR="00B5560D" w:rsidRPr="003A39CE" w:rsidRDefault="00B5560D" w:rsidP="00B5560D">
      <w:pPr>
        <w:ind w:right="-1"/>
        <w:rPr>
          <w:rFonts w:ascii="Garamond" w:hAnsi="Garamond" w:cs="Arial"/>
          <w:b/>
          <w:color w:val="000000" w:themeColor="text1"/>
          <w:sz w:val="22"/>
          <w:szCs w:val="22"/>
        </w:rPr>
      </w:pPr>
    </w:p>
    <w:p w14:paraId="67779333" w14:textId="77777777" w:rsidR="00B5560D" w:rsidRPr="003A39CE" w:rsidRDefault="00B5560D" w:rsidP="00B5560D">
      <w:pPr>
        <w:pStyle w:val="Paragraphedeliste"/>
        <w:numPr>
          <w:ilvl w:val="0"/>
          <w:numId w:val="17"/>
        </w:numPr>
        <w:ind w:right="-1"/>
        <w:rPr>
          <w:rFonts w:ascii="Garamond" w:hAnsi="Garamond" w:cs="Arial"/>
          <w:b/>
          <w:color w:val="000000" w:themeColor="text1"/>
          <w:sz w:val="22"/>
          <w:szCs w:val="22"/>
        </w:rPr>
      </w:pPr>
      <w:r w:rsidRPr="003A39CE">
        <w:rPr>
          <w:rFonts w:ascii="Garamond" w:hAnsi="Garamond" w:cs="Arial"/>
          <w:b/>
          <w:color w:val="000000" w:themeColor="text1"/>
          <w:sz w:val="22"/>
          <w:szCs w:val="22"/>
        </w:rPr>
        <w:t>Encadrement</w:t>
      </w:r>
    </w:p>
    <w:p w14:paraId="71570416" w14:textId="77777777" w:rsidR="00B5560D" w:rsidRPr="003A39CE" w:rsidRDefault="00B5560D" w:rsidP="00B5560D">
      <w:pPr>
        <w:ind w:right="-1"/>
        <w:rPr>
          <w:rFonts w:ascii="Garamond" w:hAnsi="Garamond" w:cs="Arial"/>
          <w:color w:val="000000" w:themeColor="text1"/>
          <w:sz w:val="22"/>
          <w:szCs w:val="22"/>
        </w:rPr>
      </w:pPr>
      <w:r w:rsidRPr="003A39CE">
        <w:rPr>
          <w:rFonts w:ascii="Garamond" w:hAnsi="Garamond" w:cs="Arial"/>
          <w:color w:val="000000" w:themeColor="text1"/>
          <w:sz w:val="22"/>
          <w:szCs w:val="22"/>
        </w:rPr>
        <w:t>La composition des équipes d’encadrement est déterminée par les taux d’encadrement et de qualification prévus par le code de l’action sociale et des familles.</w:t>
      </w:r>
    </w:p>
    <w:p w14:paraId="3244A3CC" w14:textId="77777777" w:rsidR="00B5560D" w:rsidRPr="003A39CE" w:rsidRDefault="00B5560D" w:rsidP="00B5560D">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Les organisateurs sont incités à recruter des directeurs et des animateurs majoritairement expérimentés pour répondre au mieux aux besoins spécifiques des publics accueillis.</w:t>
      </w:r>
    </w:p>
    <w:p w14:paraId="0E4CA0DB" w14:textId="77777777" w:rsidR="00B5560D" w:rsidRPr="003A39CE" w:rsidRDefault="00B5560D" w:rsidP="00B5560D">
      <w:pPr>
        <w:ind w:right="-1"/>
        <w:rPr>
          <w:rFonts w:ascii="Garamond" w:hAnsi="Garamond" w:cs="Arial"/>
          <w:color w:val="000000" w:themeColor="text1"/>
          <w:sz w:val="22"/>
          <w:szCs w:val="22"/>
        </w:rPr>
      </w:pPr>
    </w:p>
    <w:p w14:paraId="2CC39992" w14:textId="77777777" w:rsidR="00B5560D" w:rsidRPr="003A39CE" w:rsidRDefault="00B5560D" w:rsidP="00B5560D">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Les intervenants des séquences de renforcement </w:t>
      </w:r>
      <w:r w:rsidR="00150660">
        <w:rPr>
          <w:rFonts w:ascii="Garamond" w:hAnsi="Garamond" w:cs="Arial"/>
          <w:color w:val="000000" w:themeColor="text1"/>
          <w:sz w:val="22"/>
          <w:szCs w:val="22"/>
        </w:rPr>
        <w:t>des apprentissages</w:t>
      </w:r>
      <w:r w:rsidR="00150660" w:rsidRPr="003A39CE">
        <w:rPr>
          <w:rFonts w:ascii="Garamond" w:hAnsi="Garamond" w:cs="Arial"/>
          <w:color w:val="000000" w:themeColor="text1"/>
          <w:sz w:val="22"/>
          <w:szCs w:val="22"/>
        </w:rPr>
        <w:t xml:space="preserve"> </w:t>
      </w:r>
      <w:r w:rsidRPr="003A39CE">
        <w:rPr>
          <w:rFonts w:ascii="Garamond" w:hAnsi="Garamond" w:cs="Arial"/>
          <w:color w:val="000000" w:themeColor="text1"/>
          <w:sz w:val="22"/>
          <w:szCs w:val="22"/>
        </w:rPr>
        <w:t>disposeront des compétences nécessaires au bon déroulement des activités et en adéquation avec le projet pédagogique (animateurs étudiants, accompagnants scolaires, enseignants volontaires, intervenants extérieurs, parents bénévoles diplômés, étudiants, etc.).</w:t>
      </w:r>
    </w:p>
    <w:p w14:paraId="66E74FBA" w14:textId="77777777" w:rsidR="00E24D5C" w:rsidRPr="003A39CE" w:rsidRDefault="00E24D5C" w:rsidP="00366AC6">
      <w:pPr>
        <w:ind w:right="-1"/>
        <w:rPr>
          <w:rFonts w:ascii="Garamond" w:hAnsi="Garamond" w:cs="Arial"/>
          <w:b/>
          <w:color w:val="000000" w:themeColor="text1"/>
          <w:sz w:val="22"/>
          <w:szCs w:val="22"/>
        </w:rPr>
      </w:pPr>
    </w:p>
    <w:p w14:paraId="52EA7CAB" w14:textId="77777777" w:rsidR="00B5560D" w:rsidRPr="003A39CE" w:rsidRDefault="00B5560D" w:rsidP="00B5560D">
      <w:pPr>
        <w:pStyle w:val="Paragraphedeliste"/>
        <w:numPr>
          <w:ilvl w:val="0"/>
          <w:numId w:val="17"/>
        </w:numPr>
        <w:ind w:right="-1"/>
        <w:rPr>
          <w:rFonts w:ascii="Garamond" w:hAnsi="Garamond" w:cs="Arial"/>
          <w:b/>
          <w:color w:val="000000" w:themeColor="text1"/>
          <w:sz w:val="22"/>
          <w:szCs w:val="22"/>
        </w:rPr>
      </w:pPr>
      <w:r w:rsidRPr="003A39CE">
        <w:rPr>
          <w:rFonts w:ascii="Garamond" w:hAnsi="Garamond" w:cs="Arial"/>
          <w:b/>
          <w:color w:val="000000" w:themeColor="text1"/>
          <w:sz w:val="22"/>
          <w:szCs w:val="22"/>
        </w:rPr>
        <w:t>Le projet pédagogique</w:t>
      </w:r>
    </w:p>
    <w:p w14:paraId="08BD8DC2" w14:textId="77777777" w:rsidR="00F96D46" w:rsidRDefault="00F96D46" w:rsidP="00B5560D">
      <w:pPr>
        <w:ind w:right="-1"/>
        <w:rPr>
          <w:rFonts w:ascii="Garamond" w:hAnsi="Garamond" w:cs="Arial"/>
          <w:color w:val="000000" w:themeColor="text1"/>
          <w:sz w:val="22"/>
          <w:szCs w:val="22"/>
        </w:rPr>
      </w:pPr>
    </w:p>
    <w:p w14:paraId="6AF3F296" w14:textId="77777777" w:rsidR="00F96D46" w:rsidRDefault="00F96D46" w:rsidP="00F96D46">
      <w:pPr>
        <w:pStyle w:val="Paragraphedeliste"/>
        <w:numPr>
          <w:ilvl w:val="0"/>
          <w:numId w:val="42"/>
        </w:numPr>
        <w:ind w:right="-1"/>
        <w:rPr>
          <w:rFonts w:ascii="Garamond" w:hAnsi="Garamond" w:cs="Arial"/>
          <w:b/>
          <w:color w:val="000000" w:themeColor="text1"/>
          <w:sz w:val="22"/>
          <w:szCs w:val="22"/>
        </w:rPr>
      </w:pPr>
      <w:r w:rsidRPr="00F96D46">
        <w:rPr>
          <w:rFonts w:ascii="Garamond" w:hAnsi="Garamond" w:cs="Arial"/>
          <w:b/>
          <w:color w:val="000000" w:themeColor="text1"/>
          <w:sz w:val="22"/>
          <w:szCs w:val="22"/>
        </w:rPr>
        <w:t>Cadre général</w:t>
      </w:r>
    </w:p>
    <w:p w14:paraId="2BAE5DA7" w14:textId="77777777" w:rsidR="005C7A42" w:rsidRPr="00F96D46" w:rsidRDefault="005C7A42" w:rsidP="005C7A42">
      <w:pPr>
        <w:pStyle w:val="Paragraphedeliste"/>
        <w:ind w:right="-1"/>
        <w:rPr>
          <w:rFonts w:ascii="Garamond" w:hAnsi="Garamond" w:cs="Arial"/>
          <w:b/>
          <w:color w:val="000000" w:themeColor="text1"/>
          <w:sz w:val="22"/>
          <w:szCs w:val="22"/>
        </w:rPr>
      </w:pPr>
    </w:p>
    <w:p w14:paraId="5B4B9E91" w14:textId="77777777" w:rsidR="00B5560D" w:rsidRPr="003A39CE" w:rsidRDefault="00B5560D" w:rsidP="00B5560D">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Le projet pédagogique </w:t>
      </w:r>
      <w:r w:rsidR="00066E26" w:rsidRPr="003A39CE">
        <w:rPr>
          <w:rFonts w:ascii="Garamond" w:hAnsi="Garamond" w:cs="Arial"/>
          <w:color w:val="000000" w:themeColor="text1"/>
          <w:sz w:val="22"/>
          <w:szCs w:val="22"/>
        </w:rPr>
        <w:t>du séjour labellisé</w:t>
      </w:r>
      <w:r w:rsidRPr="003A39CE">
        <w:rPr>
          <w:rFonts w:ascii="Garamond" w:hAnsi="Garamond" w:cs="Arial"/>
          <w:color w:val="000000" w:themeColor="text1"/>
          <w:sz w:val="22"/>
          <w:szCs w:val="22"/>
        </w:rPr>
        <w:t xml:space="preserve"> </w:t>
      </w:r>
      <w:r w:rsidR="00DC257C">
        <w:rPr>
          <w:rFonts w:ascii="Garamond" w:hAnsi="Garamond" w:cs="Arial"/>
          <w:color w:val="000000" w:themeColor="text1"/>
          <w:sz w:val="22"/>
          <w:szCs w:val="22"/>
        </w:rPr>
        <w:t>« Colos</w:t>
      </w:r>
      <w:r w:rsidRPr="003A39CE">
        <w:rPr>
          <w:rFonts w:ascii="Garamond" w:hAnsi="Garamond" w:cs="Arial"/>
          <w:color w:val="000000" w:themeColor="text1"/>
          <w:sz w:val="22"/>
          <w:szCs w:val="22"/>
        </w:rPr>
        <w:t xml:space="preserve"> </w:t>
      </w:r>
      <w:r w:rsidR="00066E26" w:rsidRPr="003A39CE">
        <w:rPr>
          <w:rFonts w:ascii="Garamond" w:hAnsi="Garamond" w:cs="Arial"/>
          <w:color w:val="000000" w:themeColor="text1"/>
          <w:sz w:val="22"/>
          <w:szCs w:val="22"/>
        </w:rPr>
        <w:t>apprenante</w:t>
      </w:r>
      <w:r w:rsidR="00DC257C">
        <w:rPr>
          <w:rFonts w:ascii="Garamond" w:hAnsi="Garamond" w:cs="Arial"/>
          <w:color w:val="000000" w:themeColor="text1"/>
          <w:sz w:val="22"/>
          <w:szCs w:val="22"/>
        </w:rPr>
        <w:t>s</w:t>
      </w:r>
      <w:r w:rsidRPr="003A39CE">
        <w:rPr>
          <w:rFonts w:ascii="Garamond" w:hAnsi="Garamond" w:cs="Arial"/>
          <w:color w:val="000000" w:themeColor="text1"/>
          <w:sz w:val="22"/>
          <w:szCs w:val="22"/>
        </w:rPr>
        <w:t xml:space="preserve"> » </w:t>
      </w:r>
      <w:r w:rsidR="00DC257C">
        <w:rPr>
          <w:rFonts w:ascii="Garamond" w:hAnsi="Garamond" w:cs="Arial"/>
          <w:color w:val="000000" w:themeColor="text1"/>
          <w:sz w:val="22"/>
          <w:szCs w:val="22"/>
        </w:rPr>
        <w:t>s’inscrit</w:t>
      </w:r>
      <w:r w:rsidRPr="003A39CE">
        <w:rPr>
          <w:rFonts w:ascii="Garamond" w:hAnsi="Garamond" w:cs="Arial"/>
          <w:color w:val="000000" w:themeColor="text1"/>
          <w:sz w:val="22"/>
          <w:szCs w:val="22"/>
        </w:rPr>
        <w:t xml:space="preserve"> dans le projet éducatif de l’organisateur. Il tient compte de la nécessité de proposer aux publics des activités adaptées à leurs besoins </w:t>
      </w:r>
      <w:r w:rsidR="00DB7A56" w:rsidRPr="003A39CE">
        <w:rPr>
          <w:rFonts w:ascii="Garamond" w:hAnsi="Garamond" w:cs="Arial"/>
          <w:color w:val="000000" w:themeColor="text1"/>
          <w:sz w:val="22"/>
          <w:szCs w:val="22"/>
        </w:rPr>
        <w:t>de partir en vacances</w:t>
      </w:r>
      <w:r w:rsidRPr="003A39CE">
        <w:rPr>
          <w:rFonts w:ascii="Garamond" w:hAnsi="Garamond" w:cs="Arial"/>
          <w:color w:val="000000" w:themeColor="text1"/>
          <w:sz w:val="22"/>
          <w:szCs w:val="22"/>
        </w:rPr>
        <w:t xml:space="preserve"> et de contacts avec la nature après une longue période de confinement tout en répondant à leurs besoins psychologiques et cognitifs en toute sécurité. </w:t>
      </w:r>
    </w:p>
    <w:p w14:paraId="7F0F04C7" w14:textId="77777777" w:rsidR="00DB7A56" w:rsidRPr="003A39CE" w:rsidRDefault="00A21589" w:rsidP="00B5560D">
      <w:pPr>
        <w:ind w:right="-1"/>
        <w:rPr>
          <w:rFonts w:ascii="Garamond" w:hAnsi="Garamond" w:cs="Arial"/>
          <w:color w:val="000000" w:themeColor="text1"/>
          <w:sz w:val="22"/>
          <w:szCs w:val="22"/>
        </w:rPr>
      </w:pPr>
      <w:r w:rsidRPr="003A39CE">
        <w:rPr>
          <w:rFonts w:ascii="Garamond" w:hAnsi="Garamond" w:cs="Arial"/>
          <w:color w:val="000000" w:themeColor="text1"/>
          <w:sz w:val="22"/>
          <w:szCs w:val="22"/>
        </w:rPr>
        <w:t>Son organisation est détaillée et comprend notamment, les moments où il se déroule, le lieu, les méthodes utilisées, les matières abordées, l’encadrement.</w:t>
      </w:r>
    </w:p>
    <w:p w14:paraId="7E3739E7" w14:textId="77777777" w:rsidR="00A21589" w:rsidRDefault="00A21589" w:rsidP="00DB7A56">
      <w:pPr>
        <w:ind w:right="-1"/>
        <w:rPr>
          <w:rFonts w:ascii="Garamond" w:hAnsi="Garamond" w:cs="Arial"/>
          <w:color w:val="000000" w:themeColor="text1"/>
          <w:sz w:val="22"/>
          <w:szCs w:val="22"/>
        </w:rPr>
      </w:pPr>
    </w:p>
    <w:p w14:paraId="27B55D9D" w14:textId="22C37C47" w:rsidR="00B86769" w:rsidRPr="00DC257C" w:rsidRDefault="00BF301D" w:rsidP="00DC257C">
      <w:pPr>
        <w:ind w:right="-1"/>
        <w:rPr>
          <w:rFonts w:ascii="Garamond" w:hAnsi="Garamond" w:cs="Arial"/>
          <w:color w:val="000000" w:themeColor="text1"/>
          <w:sz w:val="22"/>
          <w:szCs w:val="22"/>
        </w:rPr>
      </w:pPr>
      <w:r w:rsidRPr="00DC257C">
        <w:rPr>
          <w:rFonts w:ascii="Garamond" w:hAnsi="Garamond" w:cs="Arial"/>
          <w:color w:val="000000" w:themeColor="text1"/>
          <w:sz w:val="22"/>
          <w:szCs w:val="22"/>
        </w:rPr>
        <w:t>Le projet doit présenter des journées structurées</w:t>
      </w:r>
      <w:r w:rsidR="00DC257C">
        <w:rPr>
          <w:rFonts w:ascii="Garamond" w:hAnsi="Garamond" w:cs="Arial"/>
          <w:color w:val="000000" w:themeColor="text1"/>
          <w:sz w:val="22"/>
          <w:szCs w:val="22"/>
        </w:rPr>
        <w:t> :</w:t>
      </w:r>
      <w:r w:rsidRPr="00DC257C">
        <w:rPr>
          <w:rFonts w:ascii="Garamond" w:hAnsi="Garamond" w:cs="Arial"/>
          <w:color w:val="000000" w:themeColor="text1"/>
          <w:sz w:val="22"/>
          <w:szCs w:val="22"/>
        </w:rPr>
        <w:t xml:space="preserve"> (</w:t>
      </w:r>
      <w:r w:rsidR="00DC257C">
        <w:rPr>
          <w:rFonts w:ascii="Garamond" w:hAnsi="Garamond" w:cs="Arial"/>
          <w:color w:val="000000" w:themeColor="text1"/>
          <w:sz w:val="22"/>
          <w:szCs w:val="22"/>
        </w:rPr>
        <w:t>organisation de la vie quotidienne, organisation des activités</w:t>
      </w:r>
      <w:r w:rsidR="00DC257C">
        <w:rPr>
          <w:rStyle w:val="Marquedecommentaire"/>
        </w:rPr>
        <w:t>, etc.</w:t>
      </w:r>
      <w:r w:rsidR="00DC257C">
        <w:rPr>
          <w:rFonts w:ascii="Garamond" w:hAnsi="Garamond" w:cs="Arial"/>
          <w:color w:val="000000" w:themeColor="text1"/>
          <w:sz w:val="22"/>
          <w:szCs w:val="22"/>
        </w:rPr>
        <w:t>, organisation</w:t>
      </w:r>
      <w:r w:rsidRPr="00DC257C">
        <w:rPr>
          <w:rFonts w:ascii="Garamond" w:hAnsi="Garamond" w:cs="Arial"/>
          <w:color w:val="000000" w:themeColor="text1"/>
          <w:sz w:val="22"/>
          <w:szCs w:val="22"/>
        </w:rPr>
        <w:t xml:space="preserve">des activités de renforcement des apprentissages telles que présentées ci-dessous. </w:t>
      </w:r>
    </w:p>
    <w:p w14:paraId="73D50BE6" w14:textId="77777777" w:rsidR="00B86769" w:rsidRDefault="00B86769" w:rsidP="00DC257C">
      <w:pPr>
        <w:ind w:right="-1"/>
        <w:rPr>
          <w:rFonts w:ascii="Garamond" w:hAnsi="Garamond" w:cs="Arial"/>
          <w:b/>
          <w:color w:val="000000" w:themeColor="text1"/>
          <w:sz w:val="22"/>
          <w:szCs w:val="22"/>
        </w:rPr>
      </w:pPr>
    </w:p>
    <w:p w14:paraId="4F367BC7" w14:textId="77777777" w:rsidR="0027534C" w:rsidRPr="00F96D46" w:rsidRDefault="00150660" w:rsidP="00DC257C">
      <w:pPr>
        <w:ind w:right="-1"/>
        <w:rPr>
          <w:rFonts w:ascii="Garamond" w:hAnsi="Garamond" w:cs="Arial"/>
          <w:color w:val="000000" w:themeColor="text1"/>
          <w:sz w:val="22"/>
          <w:szCs w:val="22"/>
        </w:rPr>
      </w:pPr>
      <w:r w:rsidRPr="00F96D46">
        <w:rPr>
          <w:rFonts w:ascii="Garamond" w:hAnsi="Garamond" w:cs="Arial"/>
          <w:color w:val="000000" w:themeColor="text1"/>
          <w:sz w:val="22"/>
          <w:szCs w:val="22"/>
        </w:rPr>
        <w:t>Les</w:t>
      </w:r>
      <w:r w:rsidR="0027534C" w:rsidRPr="00F96D46">
        <w:rPr>
          <w:rFonts w:ascii="Garamond" w:hAnsi="Garamond" w:cs="Arial"/>
          <w:color w:val="000000" w:themeColor="text1"/>
          <w:sz w:val="22"/>
          <w:szCs w:val="22"/>
        </w:rPr>
        <w:t xml:space="preserve"> séjours </w:t>
      </w:r>
      <w:r w:rsidR="00B86769" w:rsidRPr="00F96D46">
        <w:rPr>
          <w:rFonts w:ascii="Garamond" w:hAnsi="Garamond" w:cs="Arial"/>
          <w:color w:val="000000" w:themeColor="text1"/>
          <w:sz w:val="22"/>
          <w:szCs w:val="22"/>
        </w:rPr>
        <w:t xml:space="preserve">doivent </w:t>
      </w:r>
      <w:r w:rsidRPr="00F96D46">
        <w:rPr>
          <w:rFonts w:ascii="Garamond" w:hAnsi="Garamond" w:cs="Arial"/>
          <w:color w:val="000000" w:themeColor="text1"/>
          <w:sz w:val="22"/>
          <w:szCs w:val="22"/>
        </w:rPr>
        <w:t xml:space="preserve">également </w:t>
      </w:r>
      <w:r w:rsidR="00B86769" w:rsidRPr="00F96D46">
        <w:rPr>
          <w:rFonts w:ascii="Garamond" w:hAnsi="Garamond" w:cs="Arial"/>
          <w:color w:val="000000" w:themeColor="text1"/>
          <w:sz w:val="22"/>
          <w:szCs w:val="22"/>
        </w:rPr>
        <w:t>proposer une thématique d’activités dominante</w:t>
      </w:r>
      <w:r w:rsidR="0027534C" w:rsidRPr="00F96D46">
        <w:rPr>
          <w:rFonts w:ascii="Garamond" w:hAnsi="Garamond" w:cs="Arial"/>
          <w:color w:val="000000" w:themeColor="text1"/>
          <w:sz w:val="22"/>
          <w:szCs w:val="22"/>
        </w:rPr>
        <w:t xml:space="preserve"> parmi :</w:t>
      </w:r>
    </w:p>
    <w:p w14:paraId="783759A1" w14:textId="77777777" w:rsidR="0027534C" w:rsidRPr="003A39CE" w:rsidRDefault="0027534C" w:rsidP="0027534C">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le développement durable et la transition écologique ;</w:t>
      </w:r>
    </w:p>
    <w:p w14:paraId="7E767B9B" w14:textId="77777777" w:rsidR="0027534C" w:rsidRPr="003A39CE" w:rsidRDefault="0027534C" w:rsidP="0027534C">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la culture, l’éducation artistique et culturelle ;</w:t>
      </w:r>
    </w:p>
    <w:p w14:paraId="2270EEE8" w14:textId="77777777" w:rsidR="0027534C" w:rsidRPr="003A39CE" w:rsidRDefault="0027534C" w:rsidP="0027534C">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le sport, les sports de nature ;</w:t>
      </w:r>
    </w:p>
    <w:p w14:paraId="618A0F06" w14:textId="77777777" w:rsidR="0027534C" w:rsidRPr="003A39CE" w:rsidRDefault="0027534C" w:rsidP="0027534C">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la science, l’innovation, le numérique ;</w:t>
      </w:r>
    </w:p>
    <w:p w14:paraId="086F43BB" w14:textId="77777777" w:rsidR="0027534C" w:rsidRDefault="0027534C" w:rsidP="0027534C">
      <w:pPr>
        <w:pStyle w:val="Paragraphedeliste"/>
        <w:numPr>
          <w:ilvl w:val="0"/>
          <w:numId w:val="21"/>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la découverte ou l’approfondissement de langues étrangères.</w:t>
      </w:r>
    </w:p>
    <w:p w14:paraId="2F861BA6" w14:textId="77777777" w:rsidR="00E128EE" w:rsidRDefault="00E128EE" w:rsidP="00E128EE">
      <w:pPr>
        <w:ind w:right="-1"/>
        <w:rPr>
          <w:rFonts w:ascii="Garamond" w:hAnsi="Garamond" w:cs="Arial"/>
          <w:color w:val="000000" w:themeColor="text1"/>
          <w:sz w:val="22"/>
          <w:szCs w:val="22"/>
        </w:rPr>
      </w:pPr>
    </w:p>
    <w:p w14:paraId="46DF8A6B" w14:textId="77777777" w:rsidR="00E128EE" w:rsidRDefault="00E128EE" w:rsidP="00E128EE">
      <w:pPr>
        <w:rPr>
          <w:rFonts w:ascii="Garamond" w:hAnsi="Garamond"/>
          <w:sz w:val="22"/>
          <w:szCs w:val="22"/>
        </w:rPr>
      </w:pPr>
      <w:r>
        <w:rPr>
          <w:rFonts w:ascii="Garamond" w:hAnsi="Garamond"/>
          <w:sz w:val="22"/>
          <w:szCs w:val="22"/>
        </w:rPr>
        <w:t>Les activités sont élaborées en relation avec le socle commun de la culture, des compétences et des connaissances de manière à permettre aux enfants et aux jeunes de réinvestir les apports de ces activités dans leurs apprentissages et réciproquement.</w:t>
      </w:r>
    </w:p>
    <w:p w14:paraId="08CDFFEB" w14:textId="77777777" w:rsidR="00E128EE" w:rsidRPr="00E128EE" w:rsidRDefault="00E128EE" w:rsidP="00E128EE">
      <w:pPr>
        <w:ind w:right="-1"/>
        <w:rPr>
          <w:rFonts w:ascii="Garamond" w:hAnsi="Garamond" w:cs="Arial"/>
          <w:color w:val="000000" w:themeColor="text1"/>
          <w:sz w:val="22"/>
          <w:szCs w:val="22"/>
        </w:rPr>
      </w:pPr>
    </w:p>
    <w:p w14:paraId="61DF9410" w14:textId="77777777" w:rsidR="00B86769" w:rsidRDefault="00B86769" w:rsidP="00DC257C">
      <w:pPr>
        <w:rPr>
          <w:rFonts w:ascii="Garamond" w:hAnsi="Garamond" w:cs="Arial"/>
          <w:bCs/>
          <w:color w:val="000000" w:themeColor="text1"/>
          <w:sz w:val="22"/>
          <w:szCs w:val="22"/>
        </w:rPr>
      </w:pPr>
    </w:p>
    <w:p w14:paraId="594024C5" w14:textId="77777777" w:rsidR="00FA1C0C" w:rsidRPr="00F96D46" w:rsidRDefault="00B86769" w:rsidP="00F96D46">
      <w:pPr>
        <w:pStyle w:val="Paragraphedeliste"/>
        <w:numPr>
          <w:ilvl w:val="0"/>
          <w:numId w:val="42"/>
        </w:numPr>
        <w:ind w:right="-1"/>
        <w:rPr>
          <w:rFonts w:ascii="Garamond" w:hAnsi="Garamond" w:cs="Arial"/>
          <w:b/>
          <w:color w:val="000000" w:themeColor="text1"/>
          <w:sz w:val="22"/>
          <w:szCs w:val="22"/>
        </w:rPr>
      </w:pPr>
      <w:r w:rsidRPr="00F96D46">
        <w:rPr>
          <w:rFonts w:ascii="Garamond" w:hAnsi="Garamond" w:cs="Arial"/>
          <w:b/>
          <w:color w:val="000000" w:themeColor="text1"/>
          <w:sz w:val="22"/>
          <w:szCs w:val="22"/>
        </w:rPr>
        <w:t>Renforcement des apprentissages</w:t>
      </w:r>
    </w:p>
    <w:p w14:paraId="0CCF762E" w14:textId="77777777" w:rsidR="009E4EAD" w:rsidRPr="003A39CE" w:rsidRDefault="009E4EAD" w:rsidP="009E4EAD">
      <w:pPr>
        <w:ind w:right="-1"/>
        <w:rPr>
          <w:rFonts w:ascii="Garamond" w:hAnsi="Garamond" w:cs="Arial"/>
          <w:b/>
          <w:color w:val="000000" w:themeColor="text1"/>
          <w:sz w:val="22"/>
          <w:szCs w:val="22"/>
        </w:rPr>
      </w:pPr>
    </w:p>
    <w:p w14:paraId="0DF589AC" w14:textId="77777777" w:rsidR="00587C56" w:rsidRPr="003A39CE" w:rsidRDefault="00587C56" w:rsidP="00587C56">
      <w:pPr>
        <w:spacing w:after="120" w:line="264" w:lineRule="auto"/>
        <w:ind w:right="-1"/>
        <w:rPr>
          <w:rFonts w:ascii="Garamond" w:eastAsia="Yu Mincho" w:hAnsi="Garamond" w:cs="Arial"/>
          <w:color w:val="000000" w:themeColor="text1"/>
          <w:sz w:val="22"/>
          <w:szCs w:val="22"/>
          <w:lang w:eastAsia="en-US"/>
        </w:rPr>
      </w:pPr>
      <w:r w:rsidRPr="003A39CE">
        <w:rPr>
          <w:rFonts w:ascii="Garamond" w:eastAsia="Yu Mincho" w:hAnsi="Garamond" w:cs="Arial"/>
          <w:color w:val="000000" w:themeColor="text1"/>
          <w:sz w:val="22"/>
          <w:szCs w:val="22"/>
          <w:lang w:eastAsia="en-US"/>
        </w:rPr>
        <w:t xml:space="preserve">Dans le cadre </w:t>
      </w:r>
      <w:r w:rsidR="005838ED">
        <w:rPr>
          <w:rFonts w:ascii="Garamond" w:eastAsia="Yu Mincho" w:hAnsi="Garamond" w:cs="Arial"/>
          <w:color w:val="000000" w:themeColor="text1"/>
          <w:sz w:val="22"/>
          <w:szCs w:val="22"/>
          <w:lang w:eastAsia="en-US"/>
        </w:rPr>
        <w:t>des</w:t>
      </w:r>
      <w:r w:rsidRPr="003A39CE">
        <w:rPr>
          <w:rFonts w:ascii="Garamond" w:eastAsia="Yu Mincho" w:hAnsi="Garamond" w:cs="Arial"/>
          <w:color w:val="000000" w:themeColor="text1"/>
          <w:sz w:val="22"/>
          <w:szCs w:val="22"/>
          <w:lang w:eastAsia="en-US"/>
        </w:rPr>
        <w:t xml:space="preserve"> colonies de vacances, les apprentissages peuvent être menés de manière plus ou moins scolaires et selon des modalités plus ou moins ludiques en fonction des besoins et des profils des élèves. La participation </w:t>
      </w:r>
      <w:r w:rsidR="00663DA3">
        <w:rPr>
          <w:rFonts w:ascii="Garamond" w:eastAsia="Yu Mincho" w:hAnsi="Garamond" w:cs="Arial"/>
          <w:color w:val="000000" w:themeColor="text1"/>
          <w:sz w:val="22"/>
          <w:szCs w:val="22"/>
          <w:lang w:eastAsia="en-US"/>
        </w:rPr>
        <w:t>d’enseignants volontaires sera valorisée</w:t>
      </w:r>
      <w:r w:rsidRPr="003A39CE">
        <w:rPr>
          <w:rFonts w:ascii="Garamond" w:eastAsia="Yu Mincho" w:hAnsi="Garamond" w:cs="Arial"/>
          <w:color w:val="000000" w:themeColor="text1"/>
          <w:sz w:val="22"/>
          <w:szCs w:val="22"/>
          <w:lang w:eastAsia="en-US"/>
        </w:rPr>
        <w:t xml:space="preserve"> sans être </w:t>
      </w:r>
      <w:r w:rsidR="00663DA3">
        <w:rPr>
          <w:rFonts w:ascii="Garamond" w:eastAsia="Yu Mincho" w:hAnsi="Garamond" w:cs="Arial"/>
          <w:color w:val="000000" w:themeColor="text1"/>
          <w:sz w:val="22"/>
          <w:szCs w:val="22"/>
          <w:lang w:eastAsia="en-US"/>
        </w:rPr>
        <w:t>une condition de la labellisation</w:t>
      </w:r>
      <w:r w:rsidRPr="003A39CE">
        <w:rPr>
          <w:rFonts w:ascii="Garamond" w:eastAsia="Yu Mincho" w:hAnsi="Garamond" w:cs="Arial"/>
          <w:color w:val="000000" w:themeColor="text1"/>
          <w:sz w:val="22"/>
          <w:szCs w:val="22"/>
          <w:lang w:eastAsia="en-US"/>
        </w:rPr>
        <w:t>.</w:t>
      </w:r>
    </w:p>
    <w:p w14:paraId="1FAF3F7D" w14:textId="77777777" w:rsidR="00587C56" w:rsidRPr="003A39CE" w:rsidRDefault="00587C56" w:rsidP="00587C56">
      <w:pPr>
        <w:spacing w:after="120" w:line="264" w:lineRule="auto"/>
        <w:ind w:right="-1"/>
        <w:rPr>
          <w:rFonts w:ascii="Garamond" w:eastAsia="Yu Mincho" w:hAnsi="Garamond" w:cs="Arial"/>
          <w:color w:val="000000" w:themeColor="text1"/>
          <w:sz w:val="22"/>
          <w:szCs w:val="22"/>
          <w:lang w:eastAsia="en-US"/>
        </w:rPr>
      </w:pPr>
      <w:r w:rsidRPr="003A39CE">
        <w:rPr>
          <w:rFonts w:ascii="Garamond" w:eastAsia="Yu Mincho" w:hAnsi="Garamond" w:cs="Arial"/>
          <w:color w:val="000000" w:themeColor="text1"/>
          <w:sz w:val="22"/>
          <w:szCs w:val="22"/>
          <w:lang w:eastAsia="en-US"/>
        </w:rPr>
        <w:t>L’utilisation des ressources mises à disposition sur les sites du ministère de l’Education nationale et de la Jeunesse est encouragée (« Des activités pour les vacances », « Nation apprenante », cours Lumni</w:t>
      </w:r>
      <w:r w:rsidR="00A903B8" w:rsidRPr="003A39CE">
        <w:rPr>
          <w:rFonts w:ascii="Garamond" w:eastAsia="Yu Mincho" w:hAnsi="Garamond" w:cs="Arial"/>
          <w:color w:val="000000" w:themeColor="text1"/>
          <w:sz w:val="22"/>
          <w:szCs w:val="22"/>
          <w:lang w:eastAsia="en-US"/>
        </w:rPr>
        <w:t>,</w:t>
      </w:r>
      <w:r w:rsidRPr="003A39CE">
        <w:rPr>
          <w:rFonts w:ascii="Garamond" w:eastAsia="Yu Mincho" w:hAnsi="Garamond" w:cs="Arial"/>
          <w:color w:val="000000" w:themeColor="text1"/>
          <w:sz w:val="22"/>
          <w:szCs w:val="22"/>
          <w:lang w:eastAsia="en-US"/>
        </w:rPr>
        <w:t xml:space="preserve"> etc.).</w:t>
      </w:r>
    </w:p>
    <w:p w14:paraId="21235423" w14:textId="77777777" w:rsidR="00B86769" w:rsidRDefault="00B86769" w:rsidP="00DC257C">
      <w:pPr>
        <w:spacing w:after="120" w:line="264" w:lineRule="auto"/>
        <w:jc w:val="left"/>
        <w:rPr>
          <w:rFonts w:ascii="Garamond" w:eastAsia="Calibri" w:hAnsi="Garamond" w:cs="Arial"/>
          <w:b/>
          <w:color w:val="000000" w:themeColor="text1"/>
          <w:sz w:val="22"/>
          <w:szCs w:val="22"/>
          <w:u w:val="single"/>
          <w:lang w:eastAsia="en-US"/>
        </w:rPr>
      </w:pPr>
    </w:p>
    <w:p w14:paraId="635F7F41" w14:textId="77777777" w:rsidR="00587C56" w:rsidRPr="00DC257C" w:rsidRDefault="00BF301D" w:rsidP="00DC257C">
      <w:pPr>
        <w:spacing w:after="120" w:line="264" w:lineRule="auto"/>
        <w:jc w:val="left"/>
        <w:rPr>
          <w:rFonts w:ascii="Garamond" w:eastAsia="Calibri" w:hAnsi="Garamond" w:cs="Arial"/>
          <w:b/>
          <w:color w:val="000000" w:themeColor="text1"/>
          <w:sz w:val="22"/>
          <w:szCs w:val="22"/>
          <w:u w:val="single"/>
          <w:lang w:eastAsia="en-US"/>
        </w:rPr>
      </w:pPr>
      <w:r w:rsidRPr="00DC257C">
        <w:rPr>
          <w:rFonts w:ascii="Garamond" w:eastAsia="Calibri" w:hAnsi="Garamond" w:cs="Arial"/>
          <w:b/>
          <w:color w:val="000000" w:themeColor="text1"/>
          <w:sz w:val="22"/>
          <w:szCs w:val="22"/>
          <w:u w:val="single"/>
          <w:lang w:eastAsia="en-US"/>
        </w:rPr>
        <w:t>Objectifs pédagogiques</w:t>
      </w:r>
    </w:p>
    <w:p w14:paraId="61A1D7D3" w14:textId="77777777" w:rsidR="00587C56" w:rsidRPr="003A39CE" w:rsidRDefault="00587C56" w:rsidP="00587C56">
      <w:pPr>
        <w:numPr>
          <w:ilvl w:val="0"/>
          <w:numId w:val="2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Développer les attitudes nécessaires aux apprentissages : la curiosité, l’écoute, la réflexion progressive avec des questionnements oraux ou écrits, la mise en œuvre et la confrontation aux points de vue des autres ;</w:t>
      </w:r>
    </w:p>
    <w:p w14:paraId="18E1931F" w14:textId="77777777" w:rsidR="00587C56" w:rsidRPr="003A39CE" w:rsidRDefault="00587C56" w:rsidP="00587C56">
      <w:pPr>
        <w:numPr>
          <w:ilvl w:val="0"/>
          <w:numId w:val="2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 xml:space="preserve">Travailler les compétences fondamentales à la réussite : </w:t>
      </w:r>
    </w:p>
    <w:p w14:paraId="20D5BB18" w14:textId="77777777" w:rsidR="00587C56" w:rsidRPr="003A39CE" w:rsidRDefault="00587C56" w:rsidP="00587C56">
      <w:pPr>
        <w:numPr>
          <w:ilvl w:val="1"/>
          <w:numId w:val="30"/>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compréhension de textes lus par les enfants ou adolescents ou qui leur ont ét</w:t>
      </w:r>
      <w:r w:rsidR="009E4EAD" w:rsidRPr="003A39CE">
        <w:rPr>
          <w:rFonts w:ascii="Garamond" w:eastAsia="Calibri" w:hAnsi="Garamond" w:cs="Arial"/>
          <w:color w:val="000000" w:themeColor="text1"/>
          <w:sz w:val="22"/>
          <w:szCs w:val="22"/>
          <w:lang w:eastAsia="en-US"/>
        </w:rPr>
        <w:t>é lus</w:t>
      </w:r>
    </w:p>
    <w:p w14:paraId="42774F5A" w14:textId="77777777" w:rsidR="00587C56" w:rsidRPr="003A39CE" w:rsidRDefault="00587C56" w:rsidP="00587C56">
      <w:pPr>
        <w:numPr>
          <w:ilvl w:val="1"/>
          <w:numId w:val="30"/>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expression de leurs pensées à l’oral et à l’écrit  dans une langue correcte et claire</w:t>
      </w:r>
    </w:p>
    <w:p w14:paraId="762BFC0B" w14:textId="77777777" w:rsidR="00587C56" w:rsidRPr="003A39CE" w:rsidRDefault="00587C56" w:rsidP="00587C56">
      <w:pPr>
        <w:spacing w:after="120" w:line="264" w:lineRule="auto"/>
        <w:ind w:right="-1"/>
        <w:rPr>
          <w:rFonts w:ascii="Garamond" w:eastAsia="Yu Mincho" w:hAnsi="Garamond" w:cs="Arial"/>
          <w:color w:val="000000" w:themeColor="text1"/>
          <w:sz w:val="22"/>
          <w:szCs w:val="22"/>
          <w:lang w:eastAsia="en-US"/>
        </w:rPr>
      </w:pPr>
    </w:p>
    <w:p w14:paraId="107135B9" w14:textId="77777777" w:rsidR="00587C56" w:rsidRPr="00DC257C" w:rsidRDefault="00BF301D" w:rsidP="00DC257C">
      <w:pPr>
        <w:spacing w:after="120" w:line="264" w:lineRule="auto"/>
        <w:ind w:right="-1"/>
        <w:jc w:val="left"/>
        <w:rPr>
          <w:rFonts w:ascii="Garamond" w:eastAsia="Calibri" w:hAnsi="Garamond" w:cs="Arial"/>
          <w:b/>
          <w:color w:val="000000" w:themeColor="text1"/>
          <w:sz w:val="22"/>
          <w:szCs w:val="22"/>
          <w:u w:val="single"/>
          <w:lang w:eastAsia="en-US"/>
        </w:rPr>
      </w:pPr>
      <w:r w:rsidRPr="00DC257C">
        <w:rPr>
          <w:rFonts w:ascii="Garamond" w:eastAsia="Calibri" w:hAnsi="Garamond" w:cs="Arial"/>
          <w:b/>
          <w:color w:val="000000" w:themeColor="text1"/>
          <w:sz w:val="22"/>
          <w:szCs w:val="22"/>
          <w:u w:val="single"/>
          <w:lang w:eastAsia="en-US"/>
        </w:rPr>
        <w:t>M</w:t>
      </w:r>
      <w:r w:rsidR="00587C56" w:rsidRPr="00DC257C">
        <w:rPr>
          <w:rFonts w:ascii="Garamond" w:eastAsia="Calibri" w:hAnsi="Garamond" w:cs="Arial"/>
          <w:b/>
          <w:color w:val="000000" w:themeColor="text1"/>
          <w:sz w:val="22"/>
          <w:szCs w:val="22"/>
          <w:u w:val="single"/>
          <w:lang w:eastAsia="en-US"/>
        </w:rPr>
        <w:t>odalités possibles</w:t>
      </w:r>
    </w:p>
    <w:p w14:paraId="6226BA45" w14:textId="77777777" w:rsidR="00587C56" w:rsidRPr="003A39CE" w:rsidRDefault="00587C56" w:rsidP="00587C56">
      <w:pPr>
        <w:numPr>
          <w:ilvl w:val="0"/>
          <w:numId w:val="2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Les activités de lecture et d’écriture</w:t>
      </w:r>
    </w:p>
    <w:p w14:paraId="02C4CE86" w14:textId="77777777" w:rsidR="009E4EAD" w:rsidRPr="003A39CE" w:rsidRDefault="00587C56" w:rsidP="00DC257C">
      <w:pPr>
        <w:numPr>
          <w:ilvl w:val="0"/>
          <w:numId w:val="3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lectures collectives avec échange et discussion sur ce qui est lu pour s’assurer que chacun a bien compris le texte et pour donner l’occasion à chac</w:t>
      </w:r>
      <w:r w:rsidR="009E4EAD" w:rsidRPr="003A39CE">
        <w:rPr>
          <w:rFonts w:ascii="Garamond" w:eastAsia="Calibri" w:hAnsi="Garamond" w:cs="Arial"/>
          <w:color w:val="000000" w:themeColor="text1"/>
          <w:sz w:val="22"/>
          <w:szCs w:val="22"/>
          <w:lang w:eastAsia="en-US"/>
        </w:rPr>
        <w:t>un d’exprimer un point de vue </w:t>
      </w:r>
    </w:p>
    <w:p w14:paraId="53339BE8" w14:textId="77777777" w:rsidR="00587C56" w:rsidRPr="003A39CE" w:rsidRDefault="00587C56" w:rsidP="00DC257C">
      <w:pPr>
        <w:numPr>
          <w:ilvl w:val="0"/>
          <w:numId w:val="3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lectures individuelles qui peuvent prolonger ce qui a été lu collectivement</w:t>
      </w:r>
    </w:p>
    <w:p w14:paraId="7DF0FA15" w14:textId="77777777" w:rsidR="00587C56" w:rsidRPr="003A39CE" w:rsidRDefault="00587C56" w:rsidP="00DC257C">
      <w:pPr>
        <w:numPr>
          <w:ilvl w:val="0"/>
          <w:numId w:val="3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ateliers d’écriture (cadavres exquis, acrostiches, portrait chinois, etc.)</w:t>
      </w:r>
    </w:p>
    <w:p w14:paraId="20B6F091" w14:textId="77777777" w:rsidR="00587C56" w:rsidRPr="003A39CE" w:rsidRDefault="00587C56" w:rsidP="00DC257C">
      <w:pPr>
        <w:numPr>
          <w:ilvl w:val="0"/>
          <w:numId w:val="3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concours de</w:t>
      </w:r>
      <w:r w:rsidR="00DC257C">
        <w:rPr>
          <w:rFonts w:ascii="Garamond" w:eastAsia="Calibri" w:hAnsi="Garamond" w:cs="Arial"/>
          <w:color w:val="000000" w:themeColor="text1"/>
          <w:sz w:val="22"/>
          <w:szCs w:val="22"/>
          <w:lang w:eastAsia="en-US"/>
        </w:rPr>
        <w:t xml:space="preserve"> poésie (S</w:t>
      </w:r>
      <w:r w:rsidRPr="003A39CE">
        <w:rPr>
          <w:rFonts w:ascii="Garamond" w:eastAsia="Calibri" w:hAnsi="Garamond" w:cs="Arial"/>
          <w:color w:val="000000" w:themeColor="text1"/>
          <w:sz w:val="22"/>
          <w:szCs w:val="22"/>
          <w:lang w:eastAsia="en-US"/>
        </w:rPr>
        <w:t>lam)</w:t>
      </w:r>
    </w:p>
    <w:p w14:paraId="2537A4BF" w14:textId="77777777" w:rsidR="00587C56" w:rsidRPr="003A39CE" w:rsidRDefault="00587C56" w:rsidP="00DC257C">
      <w:pPr>
        <w:numPr>
          <w:ilvl w:val="0"/>
          <w:numId w:val="3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écriture collective (journaux de centres, règles du centre, chroniques, recettes)</w:t>
      </w:r>
    </w:p>
    <w:p w14:paraId="62B80475" w14:textId="77777777" w:rsidR="00587C56" w:rsidRPr="003A39CE" w:rsidRDefault="00587C56" w:rsidP="00587C56">
      <w:pPr>
        <w:ind w:left="1440" w:right="-1"/>
        <w:contextualSpacing/>
        <w:rPr>
          <w:rFonts w:ascii="Garamond" w:eastAsia="Calibri" w:hAnsi="Garamond" w:cs="Arial"/>
          <w:color w:val="000000" w:themeColor="text1"/>
          <w:sz w:val="22"/>
          <w:szCs w:val="22"/>
          <w:lang w:eastAsia="en-US"/>
        </w:rPr>
      </w:pPr>
    </w:p>
    <w:p w14:paraId="488FEAE0" w14:textId="77777777" w:rsidR="00587C56" w:rsidRPr="003A39CE" w:rsidRDefault="00587C56" w:rsidP="00587C56">
      <w:pPr>
        <w:numPr>
          <w:ilvl w:val="0"/>
          <w:numId w:val="2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Les activités d’expression orale</w:t>
      </w:r>
      <w:r w:rsidR="009E4EAD" w:rsidRPr="003A39CE">
        <w:rPr>
          <w:rFonts w:ascii="Garamond" w:eastAsia="Calibri" w:hAnsi="Garamond" w:cs="Arial"/>
          <w:color w:val="000000" w:themeColor="text1"/>
          <w:sz w:val="22"/>
          <w:szCs w:val="22"/>
          <w:lang w:eastAsia="en-US"/>
        </w:rPr>
        <w:t> :</w:t>
      </w:r>
    </w:p>
    <w:p w14:paraId="54325C34" w14:textId="77777777" w:rsidR="00587C56" w:rsidRPr="003A39CE" w:rsidRDefault="00587C56" w:rsidP="00587C56">
      <w:pPr>
        <w:numPr>
          <w:ilvl w:val="1"/>
          <w:numId w:val="19"/>
        </w:numPr>
        <w:spacing w:after="120" w:line="264" w:lineRule="auto"/>
        <w:ind w:right="-1"/>
        <w:contextualSpacing/>
        <w:jc w:val="left"/>
        <w:rPr>
          <w:rFonts w:ascii="Garamond" w:eastAsia="Calibri" w:hAnsi="Garamond" w:cs="Calibri"/>
          <w:color w:val="000000" w:themeColor="text1"/>
          <w:sz w:val="22"/>
          <w:szCs w:val="22"/>
          <w:lang w:eastAsia="en-US"/>
        </w:rPr>
      </w:pPr>
      <w:r w:rsidRPr="003A39CE">
        <w:rPr>
          <w:rFonts w:ascii="Garamond" w:eastAsia="Calibri" w:hAnsi="Garamond" w:cs="Arial"/>
          <w:color w:val="000000" w:themeColor="text1"/>
          <w:sz w:val="22"/>
          <w:szCs w:val="22"/>
          <w:lang w:eastAsia="en-US"/>
        </w:rPr>
        <w:t xml:space="preserve">concours d’éloquence : défendre devant un auditoire, à </w:t>
      </w:r>
      <w:r w:rsidR="009E4EAD" w:rsidRPr="003A39CE">
        <w:rPr>
          <w:rFonts w:ascii="Garamond" w:eastAsia="Calibri" w:hAnsi="Garamond" w:cs="Arial"/>
          <w:color w:val="000000" w:themeColor="text1"/>
          <w:sz w:val="22"/>
          <w:szCs w:val="22"/>
          <w:lang w:eastAsia="en-US"/>
        </w:rPr>
        <w:t>tour de rôle, un point de vue </w:t>
      </w:r>
    </w:p>
    <w:p w14:paraId="2B082603" w14:textId="77777777" w:rsidR="00587C56" w:rsidRPr="003A39CE" w:rsidRDefault="00587C56" w:rsidP="00587C56">
      <w:pPr>
        <w:numPr>
          <w:ilvl w:val="1"/>
          <w:numId w:val="19"/>
        </w:numPr>
        <w:spacing w:after="120" w:line="264" w:lineRule="auto"/>
        <w:ind w:right="-1"/>
        <w:contextualSpacing/>
        <w:jc w:val="left"/>
        <w:rPr>
          <w:rFonts w:ascii="Garamond" w:eastAsia="Calibri" w:hAnsi="Garamond" w:cs="Calibri"/>
          <w:color w:val="000000" w:themeColor="text1"/>
          <w:sz w:val="22"/>
          <w:szCs w:val="22"/>
          <w:lang w:eastAsia="en-US"/>
        </w:rPr>
      </w:pPr>
      <w:r w:rsidRPr="003A39CE">
        <w:rPr>
          <w:rFonts w:ascii="Garamond" w:eastAsia="Calibri" w:hAnsi="Garamond" w:cs="Arial"/>
          <w:color w:val="000000" w:themeColor="text1"/>
          <w:sz w:val="22"/>
          <w:szCs w:val="22"/>
          <w:lang w:eastAsia="en-US"/>
        </w:rPr>
        <w:lastRenderedPageBreak/>
        <w:t>matchs d’improvisation (inventer un monologue ou un éc</w:t>
      </w:r>
      <w:r w:rsidR="009E4EAD" w:rsidRPr="003A39CE">
        <w:rPr>
          <w:rFonts w:ascii="Garamond" w:eastAsia="Calibri" w:hAnsi="Garamond" w:cs="Arial"/>
          <w:color w:val="000000" w:themeColor="text1"/>
          <w:sz w:val="22"/>
          <w:szCs w:val="22"/>
          <w:lang w:eastAsia="en-US"/>
        </w:rPr>
        <w:t>hange entre deux personnages) </w:t>
      </w:r>
    </w:p>
    <w:p w14:paraId="72A702E0" w14:textId="77777777" w:rsidR="00587C56" w:rsidRPr="003A39CE" w:rsidRDefault="00587C56" w:rsidP="00587C56">
      <w:pPr>
        <w:numPr>
          <w:ilvl w:val="1"/>
          <w:numId w:val="19"/>
        </w:numPr>
        <w:spacing w:after="120" w:line="264" w:lineRule="auto"/>
        <w:ind w:right="-1"/>
        <w:contextualSpacing/>
        <w:jc w:val="left"/>
        <w:rPr>
          <w:rFonts w:ascii="Garamond" w:eastAsia="Calibri" w:hAnsi="Garamond" w:cs="Calibri"/>
          <w:color w:val="000000" w:themeColor="text1"/>
          <w:sz w:val="22"/>
          <w:szCs w:val="22"/>
          <w:lang w:eastAsia="en-US"/>
        </w:rPr>
      </w:pPr>
      <w:r w:rsidRPr="003A39CE">
        <w:rPr>
          <w:rFonts w:ascii="Garamond" w:eastAsia="Calibri" w:hAnsi="Garamond" w:cs="Arial"/>
          <w:color w:val="000000" w:themeColor="text1"/>
          <w:sz w:val="22"/>
          <w:szCs w:val="22"/>
          <w:lang w:eastAsia="en-US"/>
        </w:rPr>
        <w:t>pièces de théâtre en jouant une pièce du patrimoine</w:t>
      </w:r>
    </w:p>
    <w:p w14:paraId="0C2637A6" w14:textId="77777777" w:rsidR="00587C56" w:rsidRPr="003A39CE" w:rsidRDefault="00587C56" w:rsidP="00587C56">
      <w:pPr>
        <w:ind w:left="1440" w:right="-1"/>
        <w:contextualSpacing/>
        <w:rPr>
          <w:rFonts w:ascii="Garamond" w:eastAsia="Calibri" w:hAnsi="Garamond" w:cs="Calibri"/>
          <w:color w:val="000000" w:themeColor="text1"/>
          <w:sz w:val="22"/>
          <w:szCs w:val="22"/>
          <w:lang w:eastAsia="en-US"/>
        </w:rPr>
      </w:pPr>
      <w:r w:rsidRPr="003A39CE">
        <w:rPr>
          <w:rFonts w:ascii="Garamond" w:eastAsia="Calibri" w:hAnsi="Garamond" w:cs="Arial"/>
          <w:color w:val="000000" w:themeColor="text1"/>
          <w:sz w:val="22"/>
          <w:szCs w:val="22"/>
          <w:lang w:eastAsia="en-US"/>
        </w:rPr>
        <w:t xml:space="preserve"> </w:t>
      </w:r>
    </w:p>
    <w:p w14:paraId="3131A0EA" w14:textId="77777777" w:rsidR="00587C56" w:rsidRPr="003A39CE" w:rsidRDefault="00587C56" w:rsidP="00587C56">
      <w:pPr>
        <w:numPr>
          <w:ilvl w:val="0"/>
          <w:numId w:val="2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Les activités de création : dessin, musique, peinture</w:t>
      </w:r>
      <w:r w:rsidR="009E4EAD" w:rsidRPr="003A39CE">
        <w:rPr>
          <w:rFonts w:ascii="Garamond" w:eastAsia="Calibri" w:hAnsi="Garamond" w:cs="Arial"/>
          <w:color w:val="000000" w:themeColor="text1"/>
          <w:sz w:val="22"/>
          <w:szCs w:val="22"/>
          <w:lang w:eastAsia="en-US"/>
        </w:rPr>
        <w:t>, etc.</w:t>
      </w:r>
      <w:r w:rsidRPr="003A39CE">
        <w:rPr>
          <w:rFonts w:ascii="Garamond" w:eastAsia="Calibri" w:hAnsi="Garamond" w:cs="Arial"/>
          <w:color w:val="000000" w:themeColor="text1"/>
          <w:sz w:val="22"/>
          <w:szCs w:val="22"/>
          <w:lang w:eastAsia="en-US"/>
        </w:rPr>
        <w:t xml:space="preserve"> en lien avec des visites dans les institutions culturelles</w:t>
      </w:r>
      <w:r w:rsidR="009E4EAD" w:rsidRPr="003A39CE">
        <w:rPr>
          <w:rFonts w:ascii="Garamond" w:eastAsia="Calibri" w:hAnsi="Garamond" w:cs="Arial"/>
          <w:color w:val="000000" w:themeColor="text1"/>
          <w:sz w:val="22"/>
          <w:szCs w:val="22"/>
          <w:lang w:eastAsia="en-US"/>
        </w:rPr>
        <w:t> :</w:t>
      </w:r>
    </w:p>
    <w:p w14:paraId="57F70108" w14:textId="77777777" w:rsidR="00587C56" w:rsidRPr="003A39CE" w:rsidRDefault="00587C56" w:rsidP="00587C56">
      <w:pPr>
        <w:numPr>
          <w:ilvl w:val="0"/>
          <w:numId w:val="35"/>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chorales, concerts</w:t>
      </w:r>
    </w:p>
    <w:p w14:paraId="39EF6972" w14:textId="77777777" w:rsidR="00587C56" w:rsidRPr="003A39CE" w:rsidRDefault="00587C56" w:rsidP="00587C56">
      <w:pPr>
        <w:numPr>
          <w:ilvl w:val="0"/>
          <w:numId w:val="35"/>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expositions</w:t>
      </w:r>
    </w:p>
    <w:p w14:paraId="30AD1694" w14:textId="77777777" w:rsidR="00587C56" w:rsidRPr="003A39CE" w:rsidRDefault="009E4EAD" w:rsidP="00587C56">
      <w:pPr>
        <w:numPr>
          <w:ilvl w:val="0"/>
          <w:numId w:val="35"/>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performances artistiques</w:t>
      </w:r>
    </w:p>
    <w:p w14:paraId="7B47EF46" w14:textId="77777777" w:rsidR="009E4EAD" w:rsidRPr="003A39CE" w:rsidRDefault="009E4EAD" w:rsidP="009E4EAD">
      <w:pPr>
        <w:spacing w:after="120" w:line="264" w:lineRule="auto"/>
        <w:ind w:left="1140" w:right="-1"/>
        <w:contextualSpacing/>
        <w:jc w:val="left"/>
        <w:rPr>
          <w:rFonts w:ascii="Garamond" w:eastAsia="Calibri" w:hAnsi="Garamond" w:cs="Arial"/>
          <w:color w:val="000000" w:themeColor="text1"/>
          <w:sz w:val="22"/>
          <w:szCs w:val="22"/>
          <w:lang w:eastAsia="en-US"/>
        </w:rPr>
      </w:pPr>
    </w:p>
    <w:p w14:paraId="11B34386" w14:textId="77777777" w:rsidR="00587C56" w:rsidRPr="003A39CE" w:rsidRDefault="00587C56" w:rsidP="00587C56">
      <w:pPr>
        <w:numPr>
          <w:ilvl w:val="0"/>
          <w:numId w:val="29"/>
        </w:numPr>
        <w:spacing w:after="120" w:line="264" w:lineRule="auto"/>
        <w:ind w:right="-1"/>
        <w:contextualSpacing/>
        <w:jc w:val="left"/>
        <w:rPr>
          <w:rFonts w:ascii="Garamond" w:eastAsia="Yu Mincho" w:hAnsi="Garamond" w:cs="Arial"/>
          <w:color w:val="000000" w:themeColor="text1"/>
          <w:sz w:val="22"/>
          <w:szCs w:val="22"/>
          <w:lang w:eastAsia="en-US"/>
        </w:rPr>
      </w:pPr>
      <w:r w:rsidRPr="003A39CE">
        <w:rPr>
          <w:rFonts w:ascii="Garamond" w:eastAsia="Yu Mincho" w:hAnsi="Garamond" w:cs="Arial"/>
          <w:color w:val="000000" w:themeColor="text1"/>
          <w:sz w:val="22"/>
          <w:szCs w:val="22"/>
          <w:lang w:eastAsia="en-US"/>
        </w:rPr>
        <w:t xml:space="preserve">Les activités physiques et sportives visant la (re)découverte de l’environnement urbain et naturel et </w:t>
      </w:r>
      <w:r w:rsidR="009E4EAD" w:rsidRPr="003A39CE">
        <w:rPr>
          <w:rFonts w:ascii="Garamond" w:eastAsia="Yu Mincho" w:hAnsi="Garamond" w:cs="Arial"/>
          <w:color w:val="000000" w:themeColor="text1"/>
          <w:sz w:val="22"/>
          <w:szCs w:val="22"/>
          <w:lang w:eastAsia="en-US"/>
        </w:rPr>
        <w:t>la (re)socialisation :</w:t>
      </w:r>
    </w:p>
    <w:p w14:paraId="25321F28" w14:textId="77777777" w:rsidR="00587C56" w:rsidRPr="003A39CE" w:rsidRDefault="00587C56" w:rsidP="00587C56">
      <w:pPr>
        <w:numPr>
          <w:ilvl w:val="0"/>
          <w:numId w:val="33"/>
        </w:numPr>
        <w:spacing w:after="120" w:line="264" w:lineRule="auto"/>
        <w:ind w:left="1440"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en particulier, les sports de nature qui associent les déplacements et la découverte du patrimoine (courses d’orientation, randonnée p</w:t>
      </w:r>
      <w:r w:rsidR="009E4EAD" w:rsidRPr="003A39CE">
        <w:rPr>
          <w:rFonts w:ascii="Garamond" w:eastAsia="Calibri" w:hAnsi="Garamond" w:cs="Arial"/>
          <w:color w:val="000000" w:themeColor="text1"/>
          <w:sz w:val="22"/>
          <w:szCs w:val="22"/>
          <w:lang w:eastAsia="en-US"/>
        </w:rPr>
        <w:t>édestre, équestre ou cycliste)</w:t>
      </w:r>
    </w:p>
    <w:p w14:paraId="0EE21335" w14:textId="77777777" w:rsidR="00587C56" w:rsidRPr="003A39CE" w:rsidRDefault="00587C56" w:rsidP="00587C56">
      <w:pPr>
        <w:ind w:left="1605" w:right="-1"/>
        <w:contextualSpacing/>
        <w:rPr>
          <w:rFonts w:ascii="Garamond" w:eastAsia="Calibri" w:hAnsi="Garamond" w:cs="Arial"/>
          <w:color w:val="000000" w:themeColor="text1"/>
          <w:sz w:val="22"/>
          <w:szCs w:val="22"/>
          <w:lang w:eastAsia="en-US"/>
        </w:rPr>
      </w:pPr>
    </w:p>
    <w:p w14:paraId="12078B49" w14:textId="77777777" w:rsidR="00587C56" w:rsidRPr="003A39CE" w:rsidRDefault="00587C56" w:rsidP="00587C56">
      <w:pPr>
        <w:numPr>
          <w:ilvl w:val="0"/>
          <w:numId w:val="2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 xml:space="preserve">Les activités manuelles permettant de développer sa dextérité en lien avec des connaissances de mathématiques, de sciences et de physique : </w:t>
      </w:r>
    </w:p>
    <w:p w14:paraId="46771762" w14:textId="77777777" w:rsidR="00587C56" w:rsidRPr="003A39CE" w:rsidRDefault="00587C56" w:rsidP="00587C56">
      <w:pPr>
        <w:numPr>
          <w:ilvl w:val="1"/>
          <w:numId w:val="1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fabrication d’objets : cerfs-</w:t>
      </w:r>
      <w:r w:rsidR="009E4EAD" w:rsidRPr="003A39CE">
        <w:rPr>
          <w:rFonts w:ascii="Garamond" w:eastAsia="Calibri" w:hAnsi="Garamond" w:cs="Arial"/>
          <w:color w:val="000000" w:themeColor="text1"/>
          <w:sz w:val="22"/>
          <w:szCs w:val="22"/>
          <w:lang w:eastAsia="en-US"/>
        </w:rPr>
        <w:t>volants, maquettes, engrenages</w:t>
      </w:r>
    </w:p>
    <w:p w14:paraId="61C8D65A" w14:textId="77777777" w:rsidR="00587C56" w:rsidRPr="003A39CE" w:rsidRDefault="00587C56" w:rsidP="00587C56">
      <w:pPr>
        <w:numPr>
          <w:ilvl w:val="1"/>
          <w:numId w:val="19"/>
        </w:numPr>
        <w:spacing w:after="120" w:line="264" w:lineRule="auto"/>
        <w:ind w:right="-1"/>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expériences scientifiques permettant de développer le sens de l’</w:t>
      </w:r>
      <w:r w:rsidR="009E4EAD" w:rsidRPr="003A39CE">
        <w:rPr>
          <w:rFonts w:ascii="Garamond" w:eastAsia="Calibri" w:hAnsi="Garamond" w:cs="Arial"/>
          <w:color w:val="000000" w:themeColor="text1"/>
          <w:sz w:val="22"/>
          <w:szCs w:val="22"/>
          <w:lang w:eastAsia="en-US"/>
        </w:rPr>
        <w:t>observation et l’esprit logique</w:t>
      </w:r>
    </w:p>
    <w:p w14:paraId="70D42D09" w14:textId="77777777" w:rsidR="00587C56" w:rsidRPr="003A39CE" w:rsidRDefault="00587C56" w:rsidP="00587C56">
      <w:pPr>
        <w:ind w:left="1440" w:right="-1"/>
        <w:contextualSpacing/>
        <w:rPr>
          <w:rFonts w:ascii="Garamond" w:eastAsia="Calibri" w:hAnsi="Garamond" w:cs="Arial"/>
          <w:color w:val="000000" w:themeColor="text1"/>
          <w:sz w:val="22"/>
          <w:szCs w:val="22"/>
          <w:lang w:eastAsia="en-US"/>
        </w:rPr>
      </w:pPr>
    </w:p>
    <w:p w14:paraId="16D09328" w14:textId="77777777" w:rsidR="00587C56" w:rsidRPr="003A39CE" w:rsidRDefault="00587C56" w:rsidP="00587C56">
      <w:pPr>
        <w:numPr>
          <w:ilvl w:val="0"/>
          <w:numId w:val="29"/>
        </w:numPr>
        <w:spacing w:after="120" w:line="264" w:lineRule="auto"/>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Les acti</w:t>
      </w:r>
      <w:r w:rsidR="009E4EAD" w:rsidRPr="003A39CE">
        <w:rPr>
          <w:rFonts w:ascii="Garamond" w:eastAsia="Calibri" w:hAnsi="Garamond" w:cs="Arial"/>
          <w:color w:val="000000" w:themeColor="text1"/>
          <w:sz w:val="22"/>
          <w:szCs w:val="22"/>
          <w:lang w:eastAsia="en-US"/>
        </w:rPr>
        <w:t xml:space="preserve">vités civiques et écologiques, </w:t>
      </w:r>
      <w:r w:rsidRPr="003A39CE">
        <w:rPr>
          <w:rFonts w:ascii="Garamond" w:eastAsia="Calibri" w:hAnsi="Garamond" w:cs="Arial"/>
          <w:color w:val="000000" w:themeColor="text1"/>
          <w:sz w:val="22"/>
          <w:szCs w:val="22"/>
          <w:lang w:eastAsia="en-US"/>
        </w:rPr>
        <w:t>engagement au service des autres et de la protection de la nature</w:t>
      </w:r>
      <w:r w:rsidR="009E4EAD" w:rsidRPr="003A39CE">
        <w:rPr>
          <w:rFonts w:ascii="Garamond" w:eastAsia="Calibri" w:hAnsi="Garamond" w:cs="Arial"/>
          <w:color w:val="000000" w:themeColor="text1"/>
          <w:sz w:val="22"/>
          <w:szCs w:val="22"/>
          <w:lang w:eastAsia="en-US"/>
        </w:rPr>
        <w:t> :</w:t>
      </w:r>
    </w:p>
    <w:p w14:paraId="5AAA13C3" w14:textId="77777777" w:rsidR="00587C56" w:rsidRPr="003A39CE" w:rsidRDefault="00587C56" w:rsidP="00587C56">
      <w:pPr>
        <w:numPr>
          <w:ilvl w:val="0"/>
          <w:numId w:val="32"/>
        </w:numPr>
        <w:spacing w:after="120" w:line="264" w:lineRule="auto"/>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règles de vie en collectivité (dont les règles sanitaires), jeux collectifs, débats, conseils d’enfants et de jeunes</w:t>
      </w:r>
    </w:p>
    <w:p w14:paraId="49C4FC73" w14:textId="77777777" w:rsidR="00587C56" w:rsidRPr="003A39CE" w:rsidRDefault="00587C56" w:rsidP="00587C56">
      <w:pPr>
        <w:numPr>
          <w:ilvl w:val="0"/>
          <w:numId w:val="32"/>
        </w:numPr>
        <w:spacing w:after="120" w:line="264" w:lineRule="auto"/>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 xml:space="preserve">éducation au développement durable : activités sur l’eau, le recyclage des déchets, la </w:t>
      </w:r>
      <w:r w:rsidR="009E4EAD" w:rsidRPr="003A39CE">
        <w:rPr>
          <w:rFonts w:ascii="Garamond" w:eastAsia="Calibri" w:hAnsi="Garamond" w:cs="Arial"/>
          <w:color w:val="000000" w:themeColor="text1"/>
          <w:sz w:val="22"/>
          <w:szCs w:val="22"/>
          <w:lang w:eastAsia="en-US"/>
        </w:rPr>
        <w:t>biodiversité</w:t>
      </w:r>
      <w:r w:rsidRPr="003A39CE">
        <w:rPr>
          <w:rFonts w:ascii="Garamond" w:eastAsia="Calibri" w:hAnsi="Garamond" w:cs="Arial"/>
          <w:color w:val="000000" w:themeColor="text1"/>
          <w:sz w:val="22"/>
          <w:szCs w:val="22"/>
          <w:lang w:eastAsia="en-US"/>
        </w:rPr>
        <w:t xml:space="preserve"> par des études et des visites d’écosystèmes locaux</w:t>
      </w:r>
    </w:p>
    <w:p w14:paraId="2515B51A" w14:textId="77777777" w:rsidR="00587C56" w:rsidRPr="003A39CE" w:rsidRDefault="00587C56" w:rsidP="00587C56">
      <w:pPr>
        <w:numPr>
          <w:ilvl w:val="0"/>
          <w:numId w:val="32"/>
        </w:numPr>
        <w:spacing w:after="120" w:line="264" w:lineRule="auto"/>
        <w:contextualSpacing/>
        <w:jc w:val="left"/>
        <w:rPr>
          <w:rFonts w:ascii="Garamond" w:eastAsia="Calibri" w:hAnsi="Garamond" w:cs="Arial"/>
          <w:color w:val="000000" w:themeColor="text1"/>
          <w:sz w:val="22"/>
          <w:szCs w:val="22"/>
          <w:lang w:eastAsia="en-US"/>
        </w:rPr>
      </w:pPr>
      <w:r w:rsidRPr="003A39CE">
        <w:rPr>
          <w:rFonts w:ascii="Garamond" w:eastAsia="Calibri" w:hAnsi="Garamond" w:cs="Arial"/>
          <w:color w:val="000000" w:themeColor="text1"/>
          <w:sz w:val="22"/>
          <w:szCs w:val="22"/>
          <w:lang w:eastAsia="en-US"/>
        </w:rPr>
        <w:t xml:space="preserve">éducation nutritionnelle : </w:t>
      </w:r>
      <w:r w:rsidR="00663DA3">
        <w:rPr>
          <w:rFonts w:ascii="Garamond" w:eastAsia="Calibri" w:hAnsi="Garamond" w:cs="Arial"/>
          <w:color w:val="000000" w:themeColor="text1"/>
          <w:sz w:val="22"/>
          <w:szCs w:val="22"/>
          <w:lang w:eastAsia="en-US"/>
        </w:rPr>
        <w:t>cuisine pédagogique pour</w:t>
      </w:r>
      <w:r w:rsidRPr="003A39CE">
        <w:rPr>
          <w:rFonts w:ascii="Garamond" w:eastAsia="Calibri" w:hAnsi="Garamond" w:cs="Arial"/>
          <w:color w:val="000000" w:themeColor="text1"/>
          <w:sz w:val="22"/>
          <w:szCs w:val="22"/>
          <w:lang w:eastAsia="en-US"/>
        </w:rPr>
        <w:t xml:space="preserve"> partager des plats sains préparés ensemble </w:t>
      </w:r>
    </w:p>
    <w:p w14:paraId="4CD15A72" w14:textId="77777777" w:rsidR="00587C56" w:rsidRPr="003A39CE" w:rsidRDefault="00587C56" w:rsidP="00587C56">
      <w:pPr>
        <w:ind w:left="720"/>
        <w:contextualSpacing/>
        <w:rPr>
          <w:rFonts w:ascii="Garamond" w:eastAsia="Calibri" w:hAnsi="Garamond" w:cs="Calibri"/>
          <w:color w:val="000000" w:themeColor="text1"/>
          <w:sz w:val="22"/>
          <w:szCs w:val="22"/>
          <w:lang w:eastAsia="en-US"/>
        </w:rPr>
      </w:pPr>
    </w:p>
    <w:p w14:paraId="1687A381" w14:textId="77777777" w:rsidR="00587C56" w:rsidRPr="003A39CE" w:rsidRDefault="00587C56" w:rsidP="00587C56">
      <w:pPr>
        <w:numPr>
          <w:ilvl w:val="0"/>
          <w:numId w:val="29"/>
        </w:numPr>
        <w:spacing w:after="120" w:line="264" w:lineRule="auto"/>
        <w:contextualSpacing/>
        <w:jc w:val="left"/>
        <w:rPr>
          <w:rFonts w:ascii="Garamond" w:eastAsia="Calibri" w:hAnsi="Garamond" w:cs="Calibri"/>
          <w:color w:val="000000" w:themeColor="text1"/>
          <w:sz w:val="22"/>
          <w:szCs w:val="22"/>
          <w:lang w:eastAsia="en-US"/>
        </w:rPr>
      </w:pPr>
      <w:r w:rsidRPr="003A39CE">
        <w:rPr>
          <w:rFonts w:ascii="Garamond" w:eastAsia="Calibri" w:hAnsi="Garamond" w:cs="Calibri"/>
          <w:color w:val="000000" w:themeColor="text1"/>
          <w:sz w:val="22"/>
          <w:szCs w:val="22"/>
          <w:lang w:eastAsia="en-US"/>
        </w:rPr>
        <w:t>Les activités numériques permettant la création et l’apprentissage du monde digital à travers le code informatique et les outils numériques</w:t>
      </w:r>
      <w:r w:rsidR="009E4EAD" w:rsidRPr="003A39CE">
        <w:rPr>
          <w:rFonts w:ascii="Garamond" w:eastAsia="Calibri" w:hAnsi="Garamond" w:cs="Calibri"/>
          <w:color w:val="000000" w:themeColor="text1"/>
          <w:sz w:val="22"/>
          <w:szCs w:val="22"/>
          <w:lang w:eastAsia="en-US"/>
        </w:rPr>
        <w:t> :</w:t>
      </w:r>
    </w:p>
    <w:p w14:paraId="6C984867" w14:textId="77777777" w:rsidR="00587C56" w:rsidRPr="003A39CE" w:rsidRDefault="00587C56" w:rsidP="00587C56">
      <w:pPr>
        <w:numPr>
          <w:ilvl w:val="0"/>
          <w:numId w:val="34"/>
        </w:numPr>
        <w:spacing w:after="120" w:line="264" w:lineRule="auto"/>
        <w:contextualSpacing/>
        <w:jc w:val="left"/>
        <w:rPr>
          <w:rFonts w:ascii="Garamond" w:eastAsia="Calibri" w:hAnsi="Garamond" w:cs="Calibri"/>
          <w:color w:val="000000" w:themeColor="text1"/>
          <w:sz w:val="22"/>
          <w:szCs w:val="22"/>
          <w:lang w:eastAsia="en-US"/>
        </w:rPr>
      </w:pPr>
      <w:r w:rsidRPr="003A39CE">
        <w:rPr>
          <w:rFonts w:ascii="Garamond" w:eastAsia="Calibri" w:hAnsi="Garamond" w:cs="Calibri"/>
          <w:color w:val="000000" w:themeColor="text1"/>
          <w:sz w:val="22"/>
          <w:szCs w:val="22"/>
          <w:lang w:eastAsia="en-US"/>
        </w:rPr>
        <w:t>activités de programmation, codage, robotique</w:t>
      </w:r>
    </w:p>
    <w:p w14:paraId="291E8EA1" w14:textId="77777777" w:rsidR="00587C56" w:rsidRDefault="00587C56" w:rsidP="00587C56">
      <w:pPr>
        <w:numPr>
          <w:ilvl w:val="0"/>
          <w:numId w:val="34"/>
        </w:numPr>
        <w:spacing w:after="120" w:line="264" w:lineRule="auto"/>
        <w:contextualSpacing/>
        <w:jc w:val="left"/>
        <w:rPr>
          <w:rFonts w:ascii="Garamond" w:eastAsia="Calibri" w:hAnsi="Garamond" w:cs="Calibri"/>
          <w:color w:val="000000" w:themeColor="text1"/>
          <w:sz w:val="22"/>
          <w:szCs w:val="22"/>
          <w:lang w:eastAsia="en-US"/>
        </w:rPr>
      </w:pPr>
      <w:r w:rsidRPr="003A39CE">
        <w:rPr>
          <w:rFonts w:ascii="Garamond" w:eastAsia="Calibri" w:hAnsi="Garamond" w:cs="Calibri"/>
          <w:color w:val="000000" w:themeColor="text1"/>
          <w:sz w:val="22"/>
          <w:szCs w:val="22"/>
          <w:lang w:eastAsia="en-US"/>
        </w:rPr>
        <w:t>ma</w:t>
      </w:r>
      <w:r w:rsidR="00150660">
        <w:rPr>
          <w:rFonts w:ascii="Garamond" w:eastAsia="Calibri" w:hAnsi="Garamond" w:cs="Calibri"/>
          <w:color w:val="000000" w:themeColor="text1"/>
          <w:sz w:val="22"/>
          <w:szCs w:val="22"/>
          <w:lang w:eastAsia="en-US"/>
        </w:rPr>
        <w:t>î</w:t>
      </w:r>
      <w:r w:rsidRPr="003A39CE">
        <w:rPr>
          <w:rFonts w:ascii="Garamond" w:eastAsia="Calibri" w:hAnsi="Garamond" w:cs="Calibri"/>
          <w:color w:val="000000" w:themeColor="text1"/>
          <w:sz w:val="22"/>
          <w:szCs w:val="22"/>
          <w:lang w:eastAsia="en-US"/>
        </w:rPr>
        <w:t>trise des outils (traitement de texte, site Internet, réseaux s</w:t>
      </w:r>
      <w:r w:rsidR="009E4EAD" w:rsidRPr="003A39CE">
        <w:rPr>
          <w:rFonts w:ascii="Garamond" w:eastAsia="Calibri" w:hAnsi="Garamond" w:cs="Calibri"/>
          <w:color w:val="000000" w:themeColor="text1"/>
          <w:sz w:val="22"/>
          <w:szCs w:val="22"/>
          <w:lang w:eastAsia="en-US"/>
        </w:rPr>
        <w:t>ociaux) et de leurs bons usages</w:t>
      </w:r>
    </w:p>
    <w:p w14:paraId="14529008" w14:textId="77777777" w:rsidR="00B86769" w:rsidRDefault="00B86769" w:rsidP="00DC257C">
      <w:pPr>
        <w:ind w:right="-1"/>
        <w:rPr>
          <w:rFonts w:ascii="Garamond" w:hAnsi="Garamond" w:cs="Arial"/>
          <w:b/>
          <w:color w:val="000000" w:themeColor="text1"/>
          <w:sz w:val="22"/>
          <w:szCs w:val="22"/>
        </w:rPr>
      </w:pPr>
    </w:p>
    <w:p w14:paraId="3E6C38B5" w14:textId="77777777" w:rsidR="00B86769" w:rsidRDefault="00150660" w:rsidP="00F96D46">
      <w:pPr>
        <w:pStyle w:val="Paragraphedeliste"/>
        <w:numPr>
          <w:ilvl w:val="0"/>
          <w:numId w:val="42"/>
        </w:numPr>
        <w:ind w:right="-1"/>
        <w:rPr>
          <w:rFonts w:ascii="Garamond" w:hAnsi="Garamond" w:cs="Arial"/>
          <w:b/>
          <w:color w:val="000000" w:themeColor="text1"/>
          <w:sz w:val="22"/>
          <w:szCs w:val="22"/>
        </w:rPr>
      </w:pPr>
      <w:r w:rsidRPr="00F96D46">
        <w:rPr>
          <w:rFonts w:ascii="Garamond" w:hAnsi="Garamond" w:cs="Arial"/>
          <w:b/>
          <w:color w:val="000000" w:themeColor="text1"/>
          <w:sz w:val="22"/>
          <w:szCs w:val="22"/>
        </w:rPr>
        <w:t>Points d’attention pour les pré-adolescents et les adolescents</w:t>
      </w:r>
    </w:p>
    <w:p w14:paraId="58C83B43" w14:textId="77777777" w:rsidR="005C7A42" w:rsidRPr="00F96D46" w:rsidRDefault="005C7A42" w:rsidP="005C7A42">
      <w:pPr>
        <w:pStyle w:val="Paragraphedeliste"/>
        <w:ind w:right="-1"/>
        <w:rPr>
          <w:rFonts w:ascii="Garamond" w:hAnsi="Garamond" w:cs="Arial"/>
          <w:b/>
          <w:color w:val="000000" w:themeColor="text1"/>
          <w:sz w:val="22"/>
          <w:szCs w:val="22"/>
        </w:rPr>
      </w:pPr>
    </w:p>
    <w:p w14:paraId="14966C6F" w14:textId="77777777" w:rsidR="00B86769" w:rsidRPr="003A39CE" w:rsidRDefault="00B86769" w:rsidP="00B86769">
      <w:pPr>
        <w:ind w:right="-1"/>
        <w:rPr>
          <w:rFonts w:ascii="Garamond" w:hAnsi="Garamond" w:cs="Arial"/>
          <w:bCs/>
          <w:color w:val="000000" w:themeColor="text1"/>
          <w:sz w:val="22"/>
          <w:szCs w:val="22"/>
        </w:rPr>
      </w:pPr>
      <w:r w:rsidRPr="003A39CE">
        <w:rPr>
          <w:rFonts w:ascii="Garamond" w:hAnsi="Garamond" w:cs="Arial"/>
          <w:bCs/>
          <w:color w:val="000000" w:themeColor="text1"/>
          <w:sz w:val="22"/>
          <w:szCs w:val="22"/>
        </w:rPr>
        <w:t>Une offre particulière est proposée pour les pré-adolescents et adolescents. En effet, en adaptant les formats et contenus, l’objectif sera autant que possible de permettre aux jeunes d’acquérir des compétences responsabilisantes et émancipatrices</w:t>
      </w:r>
      <w:r>
        <w:rPr>
          <w:rFonts w:ascii="Garamond" w:hAnsi="Garamond" w:cs="Arial"/>
          <w:bCs/>
          <w:color w:val="000000" w:themeColor="text1"/>
          <w:sz w:val="22"/>
          <w:szCs w:val="22"/>
        </w:rPr>
        <w:t>, dans un contexte de sortie de crise épidémique.</w:t>
      </w:r>
    </w:p>
    <w:p w14:paraId="69CA91CC" w14:textId="77777777" w:rsidR="00B86769" w:rsidRPr="003A39CE" w:rsidRDefault="00B86769" w:rsidP="00B86769">
      <w:pPr>
        <w:ind w:right="-1"/>
        <w:rPr>
          <w:rFonts w:ascii="Garamond" w:hAnsi="Garamond" w:cs="Arial"/>
          <w:bCs/>
          <w:color w:val="000000" w:themeColor="text1"/>
          <w:sz w:val="22"/>
          <w:szCs w:val="22"/>
        </w:rPr>
      </w:pPr>
      <w:r w:rsidRPr="003A39CE">
        <w:rPr>
          <w:rFonts w:ascii="Garamond" w:hAnsi="Garamond" w:cs="Arial"/>
          <w:bCs/>
          <w:color w:val="000000" w:themeColor="text1"/>
          <w:sz w:val="22"/>
          <w:szCs w:val="22"/>
        </w:rPr>
        <w:t xml:space="preserve">Tout en s’appropriant cette approche et en l’adaptant à ses propres contraintes, chaque structure veillera à proposer une offre permettant aux 12-16 ans : </w:t>
      </w:r>
    </w:p>
    <w:p w14:paraId="1B483726" w14:textId="77777777" w:rsidR="00B86769" w:rsidRPr="003A39CE" w:rsidRDefault="00B86769" w:rsidP="00B86769">
      <w:pPr>
        <w:ind w:right="-1"/>
        <w:rPr>
          <w:rFonts w:ascii="Garamond" w:hAnsi="Garamond" w:cs="Arial"/>
          <w:bCs/>
          <w:color w:val="000000" w:themeColor="text1"/>
          <w:sz w:val="22"/>
          <w:szCs w:val="22"/>
        </w:rPr>
      </w:pPr>
      <w:r w:rsidRPr="003A39CE">
        <w:rPr>
          <w:rFonts w:ascii="Garamond" w:hAnsi="Garamond" w:cs="Arial"/>
          <w:bCs/>
          <w:color w:val="000000" w:themeColor="text1"/>
          <w:sz w:val="22"/>
          <w:szCs w:val="22"/>
        </w:rPr>
        <w:t xml:space="preserve">- d’une part, de consacrer du temps à l’impact psychologique du confinement sur eux et au récit qu’ils font de cette période ; </w:t>
      </w:r>
    </w:p>
    <w:p w14:paraId="3C785FD5" w14:textId="77777777" w:rsidR="00B86769" w:rsidRPr="00F96D46" w:rsidRDefault="00B86769" w:rsidP="00F96D46">
      <w:pPr>
        <w:ind w:right="-1"/>
        <w:rPr>
          <w:rFonts w:ascii="Garamond" w:hAnsi="Garamond" w:cs="Arial"/>
          <w:bCs/>
          <w:color w:val="000000" w:themeColor="text1"/>
          <w:sz w:val="22"/>
          <w:szCs w:val="22"/>
        </w:rPr>
      </w:pPr>
      <w:r w:rsidRPr="003A39CE">
        <w:rPr>
          <w:rFonts w:ascii="Garamond" w:hAnsi="Garamond" w:cs="Arial"/>
          <w:bCs/>
          <w:color w:val="000000" w:themeColor="text1"/>
          <w:sz w:val="22"/>
          <w:szCs w:val="22"/>
        </w:rPr>
        <w:t>- d’autre part, de s’engager dans un projet leur permettant de trouver une place dynamique et valorisante dans la société (travail sur les défis du développement durable, échanges avec des personnalités engagées et restitution de ces échanges, réalisation d’un court-métrage autour de la crise sanitaire, acquisition de compétences autour de la prise de parole, création d’un journal, travail sur la confiance en soi et la connaissance de soi, engagements par le sport ou la musique, etc.).</w:t>
      </w:r>
    </w:p>
    <w:p w14:paraId="71013C9A" w14:textId="77777777" w:rsidR="00DB7A56" w:rsidRPr="003A39CE" w:rsidRDefault="00DB7A56" w:rsidP="00DB7A56">
      <w:pPr>
        <w:ind w:right="-1"/>
        <w:rPr>
          <w:rFonts w:ascii="Garamond" w:hAnsi="Garamond" w:cs="Arial"/>
          <w:color w:val="000000" w:themeColor="text1"/>
          <w:sz w:val="22"/>
          <w:szCs w:val="22"/>
        </w:rPr>
      </w:pPr>
    </w:p>
    <w:p w14:paraId="577ED20F" w14:textId="77777777" w:rsidR="0027534C" w:rsidRPr="00F96D46" w:rsidRDefault="0027534C" w:rsidP="00F96D46">
      <w:pPr>
        <w:pStyle w:val="Paragraphedeliste"/>
        <w:numPr>
          <w:ilvl w:val="0"/>
          <w:numId w:val="17"/>
        </w:numPr>
        <w:ind w:right="-1"/>
        <w:rPr>
          <w:rFonts w:ascii="Garamond" w:hAnsi="Garamond" w:cs="Arial"/>
          <w:b/>
          <w:color w:val="000000" w:themeColor="text1"/>
          <w:sz w:val="22"/>
          <w:szCs w:val="22"/>
        </w:rPr>
      </w:pPr>
      <w:r w:rsidRPr="00F96D46">
        <w:rPr>
          <w:rFonts w:ascii="Garamond" w:hAnsi="Garamond" w:cs="Arial"/>
          <w:b/>
          <w:color w:val="000000" w:themeColor="text1"/>
          <w:sz w:val="22"/>
          <w:szCs w:val="22"/>
        </w:rPr>
        <w:t xml:space="preserve">Les partenariats </w:t>
      </w:r>
    </w:p>
    <w:p w14:paraId="374D7BDE" w14:textId="77777777" w:rsidR="0027534C" w:rsidRPr="003A39CE" w:rsidRDefault="0027534C" w:rsidP="0027534C">
      <w:pPr>
        <w:ind w:right="-1"/>
        <w:rPr>
          <w:rFonts w:ascii="Garamond" w:hAnsi="Garamond" w:cs="Arial"/>
          <w:color w:val="000000" w:themeColor="text1"/>
          <w:sz w:val="22"/>
          <w:szCs w:val="22"/>
        </w:rPr>
      </w:pPr>
    </w:p>
    <w:p w14:paraId="3295B523" w14:textId="77777777" w:rsidR="0027534C" w:rsidRDefault="00B64DAE" w:rsidP="0027534C">
      <w:pPr>
        <w:ind w:right="-1"/>
        <w:rPr>
          <w:rFonts w:ascii="Garamond" w:hAnsi="Garamond" w:cs="Arial"/>
          <w:color w:val="000000" w:themeColor="text1"/>
          <w:sz w:val="22"/>
          <w:szCs w:val="22"/>
        </w:rPr>
      </w:pPr>
      <w:r>
        <w:rPr>
          <w:rFonts w:ascii="Garamond" w:hAnsi="Garamond" w:cs="Arial"/>
          <w:color w:val="000000" w:themeColor="text1"/>
          <w:sz w:val="22"/>
          <w:szCs w:val="22"/>
        </w:rPr>
        <w:t>Le dispositif « Colos</w:t>
      </w:r>
      <w:r w:rsidR="0027534C" w:rsidRPr="003A39CE">
        <w:rPr>
          <w:rFonts w:ascii="Garamond" w:hAnsi="Garamond" w:cs="Arial"/>
          <w:color w:val="000000" w:themeColor="text1"/>
          <w:sz w:val="22"/>
          <w:szCs w:val="22"/>
        </w:rPr>
        <w:t xml:space="preserve"> apprenante</w:t>
      </w:r>
      <w:r>
        <w:rPr>
          <w:rFonts w:ascii="Garamond" w:hAnsi="Garamond" w:cs="Arial"/>
          <w:color w:val="000000" w:themeColor="text1"/>
          <w:sz w:val="22"/>
          <w:szCs w:val="22"/>
        </w:rPr>
        <w:t>s</w:t>
      </w:r>
      <w:r w:rsidR="0027534C" w:rsidRPr="003A39CE">
        <w:rPr>
          <w:rFonts w:ascii="Garamond" w:hAnsi="Garamond" w:cs="Arial"/>
          <w:color w:val="000000" w:themeColor="text1"/>
          <w:sz w:val="22"/>
          <w:szCs w:val="22"/>
        </w:rPr>
        <w:t xml:space="preserve"> » vise la découverte du territoire de proximité, de l’environnement naturel, du patrimoine historique et culturel, notamment par l’organisation de sorties. La réalisation de ces objectifs s’appuie sur la construction de partenariats publics et privés avec les établissements culturels (bibliothèques, musées, conservatoires, etc.), les associations d’éducation populaire, sportives et culturelles, les sites naturels (parcs, jardins, gîtes, refuges de montagne et fermes pédagogiques) et les entreprises locales (notamment commerces, artisans, villages de vacances, </w:t>
      </w:r>
      <w:r w:rsidR="0027534C" w:rsidRPr="003A39CE">
        <w:rPr>
          <w:rFonts w:ascii="Garamond" w:hAnsi="Garamond" w:cs="Arial"/>
          <w:color w:val="000000" w:themeColor="text1"/>
          <w:sz w:val="22"/>
          <w:szCs w:val="22"/>
        </w:rPr>
        <w:lastRenderedPageBreak/>
        <w:t>hôtels, etc.).</w:t>
      </w:r>
      <w:r w:rsidR="00150660">
        <w:rPr>
          <w:rFonts w:ascii="Garamond" w:hAnsi="Garamond" w:cs="Arial"/>
          <w:color w:val="000000" w:themeColor="text1"/>
          <w:sz w:val="22"/>
          <w:szCs w:val="22"/>
        </w:rPr>
        <w:t xml:space="preserve"> </w:t>
      </w:r>
      <w:r w:rsidR="00150660" w:rsidRPr="003A39CE">
        <w:rPr>
          <w:rFonts w:ascii="Garamond" w:hAnsi="Garamond" w:cs="Arial"/>
          <w:color w:val="000000" w:themeColor="text1"/>
          <w:sz w:val="22"/>
          <w:szCs w:val="22"/>
        </w:rPr>
        <w:t xml:space="preserve">L’implication des habitants dans les projets pédagogiques (intervention ponctuelle des parents, des bénévoles, </w:t>
      </w:r>
      <w:r>
        <w:rPr>
          <w:rFonts w:ascii="Garamond" w:hAnsi="Garamond" w:cs="Arial"/>
          <w:color w:val="000000" w:themeColor="text1"/>
          <w:sz w:val="22"/>
          <w:szCs w:val="22"/>
        </w:rPr>
        <w:t>des agents territoriaux, etc.) est</w:t>
      </w:r>
      <w:r w:rsidR="00150660" w:rsidRPr="003A39CE">
        <w:rPr>
          <w:rFonts w:ascii="Garamond" w:hAnsi="Garamond" w:cs="Arial"/>
          <w:color w:val="000000" w:themeColor="text1"/>
          <w:sz w:val="22"/>
          <w:szCs w:val="22"/>
        </w:rPr>
        <w:t xml:space="preserve"> recherchée.</w:t>
      </w:r>
    </w:p>
    <w:p w14:paraId="3452D01D" w14:textId="77777777" w:rsidR="00150660" w:rsidRPr="003A39CE" w:rsidRDefault="00150660" w:rsidP="0027534C">
      <w:pPr>
        <w:ind w:right="-1"/>
        <w:rPr>
          <w:rFonts w:ascii="Garamond" w:hAnsi="Garamond" w:cs="Arial"/>
          <w:color w:val="000000" w:themeColor="text1"/>
          <w:sz w:val="22"/>
          <w:szCs w:val="22"/>
        </w:rPr>
      </w:pPr>
    </w:p>
    <w:p w14:paraId="6806BE8D" w14:textId="77777777" w:rsidR="00150660" w:rsidRPr="003A39CE" w:rsidRDefault="00150660" w:rsidP="00150660">
      <w:pPr>
        <w:ind w:right="-1"/>
        <w:rPr>
          <w:rFonts w:ascii="Garamond" w:hAnsi="Garamond" w:cs="Arial"/>
          <w:color w:val="000000" w:themeColor="text1"/>
          <w:sz w:val="22"/>
          <w:szCs w:val="22"/>
        </w:rPr>
      </w:pPr>
      <w:r>
        <w:rPr>
          <w:rFonts w:ascii="Garamond" w:hAnsi="Garamond" w:cs="Arial"/>
          <w:color w:val="000000" w:themeColor="text1"/>
          <w:sz w:val="22"/>
          <w:szCs w:val="22"/>
        </w:rPr>
        <w:t>De plus, la</w:t>
      </w:r>
      <w:r w:rsidRPr="003A39CE">
        <w:rPr>
          <w:rFonts w:ascii="Garamond" w:hAnsi="Garamond" w:cs="Arial"/>
          <w:color w:val="000000" w:themeColor="text1"/>
          <w:sz w:val="22"/>
          <w:szCs w:val="22"/>
        </w:rPr>
        <w:t xml:space="preserve"> mise en place d’activités de renforcement </w:t>
      </w:r>
      <w:r>
        <w:rPr>
          <w:rFonts w:ascii="Garamond" w:hAnsi="Garamond" w:cs="Arial"/>
          <w:color w:val="000000" w:themeColor="text1"/>
          <w:sz w:val="22"/>
          <w:szCs w:val="22"/>
        </w:rPr>
        <w:t xml:space="preserve">des apprentissages </w:t>
      </w:r>
      <w:r w:rsidRPr="003A39CE">
        <w:rPr>
          <w:rFonts w:ascii="Garamond" w:hAnsi="Garamond" w:cs="Arial"/>
          <w:color w:val="000000" w:themeColor="text1"/>
          <w:sz w:val="22"/>
          <w:szCs w:val="22"/>
        </w:rPr>
        <w:t>e</w:t>
      </w:r>
      <w:r>
        <w:rPr>
          <w:rFonts w:ascii="Garamond" w:hAnsi="Garamond" w:cs="Arial"/>
          <w:color w:val="000000" w:themeColor="text1"/>
          <w:sz w:val="22"/>
          <w:szCs w:val="22"/>
        </w:rPr>
        <w:t>t</w:t>
      </w:r>
      <w:r w:rsidRPr="003A39CE">
        <w:rPr>
          <w:rFonts w:ascii="Garamond" w:hAnsi="Garamond" w:cs="Arial"/>
          <w:color w:val="000000" w:themeColor="text1"/>
          <w:sz w:val="22"/>
          <w:szCs w:val="22"/>
        </w:rPr>
        <w:t xml:space="preserve"> la transition entre l’école et l</w:t>
      </w:r>
      <w:r w:rsidR="00B64DAE">
        <w:rPr>
          <w:rFonts w:ascii="Garamond" w:hAnsi="Garamond" w:cs="Arial"/>
          <w:color w:val="000000" w:themeColor="text1"/>
          <w:sz w:val="22"/>
          <w:szCs w:val="22"/>
        </w:rPr>
        <w:t>es « Colos</w:t>
      </w:r>
      <w:r w:rsidRPr="003A39CE">
        <w:rPr>
          <w:rFonts w:ascii="Garamond" w:hAnsi="Garamond" w:cs="Arial"/>
          <w:color w:val="000000" w:themeColor="text1"/>
          <w:sz w:val="22"/>
          <w:szCs w:val="22"/>
        </w:rPr>
        <w:t xml:space="preserve"> apprenante</w:t>
      </w:r>
      <w:r w:rsidR="00B64DAE">
        <w:rPr>
          <w:rFonts w:ascii="Garamond" w:hAnsi="Garamond" w:cs="Arial"/>
          <w:color w:val="000000" w:themeColor="text1"/>
          <w:sz w:val="22"/>
          <w:szCs w:val="22"/>
        </w:rPr>
        <w:t>s</w:t>
      </w:r>
      <w:r w:rsidRPr="003A39CE">
        <w:rPr>
          <w:rFonts w:ascii="Garamond" w:hAnsi="Garamond" w:cs="Arial"/>
          <w:color w:val="000000" w:themeColor="text1"/>
          <w:sz w:val="22"/>
          <w:szCs w:val="22"/>
        </w:rPr>
        <w:t xml:space="preserve"> » plus délicate à vivre qu’habituellement pour les enfants dans le contexte sanitaire,  impose des partenariats renforcés entre les acteurs scolaires et ceux de l’animation. Les organisateurs inscriront de manière concrète les modalités de collaboration entre ces acteurs dans le projet pédagogique du séjour.</w:t>
      </w:r>
    </w:p>
    <w:p w14:paraId="65C91524" w14:textId="77777777" w:rsidR="0027534C" w:rsidRPr="003A39CE" w:rsidRDefault="0027534C" w:rsidP="0027534C">
      <w:pPr>
        <w:ind w:right="-1"/>
        <w:rPr>
          <w:rFonts w:ascii="Garamond" w:hAnsi="Garamond" w:cs="Arial"/>
          <w:color w:val="000000" w:themeColor="text1"/>
          <w:sz w:val="22"/>
          <w:szCs w:val="22"/>
        </w:rPr>
      </w:pPr>
    </w:p>
    <w:p w14:paraId="6E3CF1D3" w14:textId="77777777" w:rsidR="0027534C" w:rsidRPr="003A39CE" w:rsidRDefault="00150660" w:rsidP="0027534C">
      <w:pPr>
        <w:ind w:right="-1"/>
        <w:rPr>
          <w:rFonts w:ascii="Garamond" w:hAnsi="Garamond" w:cs="Arial"/>
          <w:color w:val="000000" w:themeColor="text1"/>
          <w:sz w:val="22"/>
          <w:szCs w:val="22"/>
        </w:rPr>
      </w:pPr>
      <w:r>
        <w:rPr>
          <w:rFonts w:ascii="Garamond" w:hAnsi="Garamond" w:cs="Arial"/>
          <w:color w:val="000000" w:themeColor="text1"/>
          <w:sz w:val="22"/>
          <w:szCs w:val="22"/>
        </w:rPr>
        <w:t>Enfin, t</w:t>
      </w:r>
      <w:r w:rsidR="0027534C" w:rsidRPr="003A39CE">
        <w:rPr>
          <w:rFonts w:ascii="Garamond" w:hAnsi="Garamond" w:cs="Arial"/>
          <w:color w:val="000000" w:themeColor="text1"/>
          <w:sz w:val="22"/>
          <w:szCs w:val="22"/>
        </w:rPr>
        <w:t>enant compte du contexte qui a bouleversé les relations entre les structures éducatives et les familles, le projet pédagogique développera un axe « partenariat avec les familles » de manière à ce que ces dernières soient précisément informées en amont des objectifs et des programmes d’activités prévus dans le projet,</w:t>
      </w:r>
      <w:r w:rsidR="00B64DAE">
        <w:rPr>
          <w:rFonts w:ascii="Garamond" w:hAnsi="Garamond" w:cs="Arial"/>
          <w:color w:val="000000" w:themeColor="text1"/>
          <w:sz w:val="22"/>
          <w:szCs w:val="22"/>
        </w:rPr>
        <w:t xml:space="preserve"> sensibilisées à la démarche « Colo</w:t>
      </w:r>
      <w:r w:rsidR="0027534C" w:rsidRPr="003A39CE">
        <w:rPr>
          <w:rFonts w:ascii="Garamond" w:hAnsi="Garamond" w:cs="Arial"/>
          <w:color w:val="000000" w:themeColor="text1"/>
          <w:sz w:val="22"/>
          <w:szCs w:val="22"/>
        </w:rPr>
        <w:t>s apprenantes », voire impliquées, quand cela est possible dans la mise en œuvre du projet.</w:t>
      </w:r>
    </w:p>
    <w:p w14:paraId="33160D23" w14:textId="77777777" w:rsidR="0027534C" w:rsidRPr="003A39CE" w:rsidRDefault="0027534C" w:rsidP="0027534C">
      <w:pPr>
        <w:ind w:right="-1"/>
        <w:rPr>
          <w:rFonts w:ascii="Garamond" w:hAnsi="Garamond" w:cs="Arial"/>
          <w:b/>
          <w:color w:val="000000" w:themeColor="text1"/>
          <w:sz w:val="22"/>
          <w:szCs w:val="22"/>
        </w:rPr>
      </w:pPr>
    </w:p>
    <w:p w14:paraId="7002B754" w14:textId="77777777" w:rsidR="009953F8" w:rsidRPr="00B64DAE" w:rsidRDefault="009953F8" w:rsidP="00F96D46">
      <w:pPr>
        <w:pStyle w:val="Paragraphedeliste"/>
        <w:numPr>
          <w:ilvl w:val="0"/>
          <w:numId w:val="17"/>
        </w:numPr>
        <w:ind w:right="-1"/>
        <w:rPr>
          <w:rFonts w:ascii="Garamond" w:hAnsi="Garamond" w:cs="Arial"/>
          <w:b/>
          <w:color w:val="000000" w:themeColor="text1"/>
          <w:sz w:val="22"/>
          <w:szCs w:val="22"/>
        </w:rPr>
      </w:pPr>
      <w:r w:rsidRPr="00B64DAE">
        <w:rPr>
          <w:rFonts w:ascii="Garamond" w:hAnsi="Garamond" w:cs="Arial"/>
          <w:b/>
          <w:color w:val="000000" w:themeColor="text1"/>
          <w:sz w:val="22"/>
          <w:szCs w:val="22"/>
        </w:rPr>
        <w:t>Actions de communication et de promotion</w:t>
      </w:r>
    </w:p>
    <w:p w14:paraId="333FF386" w14:textId="77777777" w:rsidR="009953F8" w:rsidRPr="003A39CE" w:rsidRDefault="009953F8" w:rsidP="009953F8">
      <w:pPr>
        <w:ind w:right="-1"/>
        <w:rPr>
          <w:rFonts w:ascii="Garamond" w:hAnsi="Garamond" w:cs="Arial"/>
          <w:b/>
          <w:color w:val="000000" w:themeColor="text1"/>
          <w:sz w:val="22"/>
          <w:szCs w:val="22"/>
        </w:rPr>
      </w:pPr>
    </w:p>
    <w:p w14:paraId="376E25A2" w14:textId="77777777" w:rsidR="005C7A42" w:rsidRDefault="009953F8" w:rsidP="009953F8">
      <w:pPr>
        <w:ind w:right="-1"/>
        <w:rPr>
          <w:rFonts w:ascii="Garamond" w:hAnsi="Garamond" w:cs="Arial"/>
          <w:color w:val="FF0000"/>
          <w:sz w:val="22"/>
          <w:szCs w:val="22"/>
        </w:rPr>
      </w:pPr>
      <w:r w:rsidRPr="005C7A42">
        <w:rPr>
          <w:rFonts w:ascii="Garamond" w:hAnsi="Garamond" w:cs="Arial"/>
          <w:color w:val="FF0000"/>
          <w:sz w:val="22"/>
          <w:szCs w:val="22"/>
        </w:rPr>
        <w:t>Mise en place d’une plateforme numérique : « </w:t>
      </w:r>
      <w:r w:rsidR="00B64DAE" w:rsidRPr="005C7A42">
        <w:rPr>
          <w:rFonts w:ascii="Garamond" w:hAnsi="Garamond" w:cs="Arial"/>
          <w:color w:val="FF0000"/>
          <w:sz w:val="22"/>
          <w:szCs w:val="22"/>
        </w:rPr>
        <w:t>Colo</w:t>
      </w:r>
      <w:r w:rsidR="00E17FA3" w:rsidRPr="005C7A42">
        <w:rPr>
          <w:rFonts w:ascii="Garamond" w:hAnsi="Garamond" w:cs="Arial"/>
          <w:color w:val="FF0000"/>
          <w:sz w:val="22"/>
          <w:szCs w:val="22"/>
        </w:rPr>
        <w:t>s apprenantes</w:t>
      </w:r>
      <w:r w:rsidR="00B64DAE" w:rsidRPr="005C7A42">
        <w:rPr>
          <w:rFonts w:ascii="Garamond" w:hAnsi="Garamond" w:cs="Arial"/>
          <w:color w:val="FF0000"/>
          <w:sz w:val="22"/>
          <w:szCs w:val="22"/>
        </w:rPr>
        <w:t xml:space="preserve"> </w:t>
      </w:r>
      <w:r w:rsidRPr="005C7A42">
        <w:rPr>
          <w:rFonts w:ascii="Garamond" w:hAnsi="Garamond" w:cs="Arial"/>
          <w:color w:val="FF0000"/>
          <w:sz w:val="22"/>
          <w:szCs w:val="22"/>
        </w:rPr>
        <w:t>» permettant de recenser les séjours proposés.</w:t>
      </w:r>
      <w:r w:rsidR="009E4EAD" w:rsidRPr="005C7A42">
        <w:rPr>
          <w:rFonts w:ascii="Garamond" w:hAnsi="Garamond" w:cs="Arial"/>
          <w:color w:val="FF0000"/>
          <w:sz w:val="22"/>
          <w:szCs w:val="22"/>
        </w:rPr>
        <w:t xml:space="preserve"> </w:t>
      </w:r>
      <w:r w:rsidR="00F24143" w:rsidRPr="005C7A42">
        <w:rPr>
          <w:rFonts w:ascii="Garamond" w:hAnsi="Garamond" w:cs="Arial"/>
          <w:color w:val="FF0000"/>
          <w:sz w:val="22"/>
          <w:szCs w:val="22"/>
        </w:rPr>
        <w:t>(à approfondir)</w:t>
      </w:r>
    </w:p>
    <w:p w14:paraId="17A69C68" w14:textId="77777777" w:rsidR="005C7A42" w:rsidRPr="005C7A42" w:rsidRDefault="005C7A42" w:rsidP="005C7A42">
      <w:pPr>
        <w:shd w:val="clear" w:color="auto" w:fill="FFFFFF"/>
        <w:rPr>
          <w:rFonts w:ascii="Garamond" w:eastAsia="Yu Mincho" w:hAnsi="Garamond"/>
          <w:color w:val="212121"/>
          <w:sz w:val="22"/>
          <w:szCs w:val="22"/>
        </w:rPr>
      </w:pPr>
    </w:p>
    <w:p w14:paraId="6DCB127A" w14:textId="77777777" w:rsidR="005C7A42" w:rsidRPr="005C7A42" w:rsidRDefault="005C7A42" w:rsidP="00795CCF">
      <w:pPr>
        <w:shd w:val="clear" w:color="auto" w:fill="FFFFFF"/>
        <w:tabs>
          <w:tab w:val="left" w:pos="5245"/>
        </w:tabs>
        <w:rPr>
          <w:rFonts w:ascii="Garamond" w:eastAsia="Yu Mincho" w:hAnsi="Garamond"/>
          <w:color w:val="212121"/>
          <w:sz w:val="22"/>
          <w:szCs w:val="22"/>
        </w:rPr>
      </w:pPr>
      <w:r w:rsidRPr="005C7A42">
        <w:rPr>
          <w:rFonts w:ascii="Garamond" w:eastAsia="Yu Mincho" w:hAnsi="Garamond"/>
          <w:color w:val="212121"/>
          <w:sz w:val="22"/>
          <w:szCs w:val="22"/>
        </w:rPr>
        <w:t>Les séjours</w:t>
      </w:r>
      <w:r w:rsidR="00795CCF">
        <w:rPr>
          <w:rFonts w:ascii="Garamond" w:eastAsia="Yu Mincho" w:hAnsi="Garamond"/>
          <w:color w:val="212121"/>
          <w:sz w:val="22"/>
          <w:szCs w:val="22"/>
        </w:rPr>
        <w:t xml:space="preserve"> qui s</w:t>
      </w:r>
      <w:r>
        <w:rPr>
          <w:rFonts w:ascii="Garamond" w:eastAsia="Yu Mincho" w:hAnsi="Garamond"/>
          <w:color w:val="212121"/>
          <w:sz w:val="22"/>
          <w:szCs w:val="22"/>
        </w:rPr>
        <w:t>ont labellisés « Colos apprenantes »</w:t>
      </w:r>
      <w:r w:rsidR="00795CCF">
        <w:rPr>
          <w:rFonts w:ascii="Garamond" w:eastAsia="Yu Mincho" w:hAnsi="Garamond"/>
          <w:color w:val="212121"/>
          <w:sz w:val="22"/>
          <w:szCs w:val="22"/>
        </w:rPr>
        <w:t>, bénéficie</w:t>
      </w:r>
      <w:r w:rsidRPr="005C7A42">
        <w:rPr>
          <w:rFonts w:ascii="Garamond" w:eastAsia="Yu Mincho" w:hAnsi="Garamond"/>
          <w:color w:val="212121"/>
          <w:sz w:val="22"/>
          <w:szCs w:val="22"/>
        </w:rPr>
        <w:t>nt d’une promotion sur le site Internet grand public lié à l’opération « colos apprenantes ».</w:t>
      </w:r>
    </w:p>
    <w:p w14:paraId="2290C437" w14:textId="77777777" w:rsidR="005C7A42" w:rsidRPr="005C7A42" w:rsidRDefault="005C7A42" w:rsidP="005C7A42">
      <w:pPr>
        <w:spacing w:before="120" w:after="120" w:line="264" w:lineRule="auto"/>
        <w:rPr>
          <w:rFonts w:ascii="Garamond" w:hAnsi="Garamond" w:cs="Calibri"/>
          <w:sz w:val="22"/>
          <w:szCs w:val="22"/>
        </w:rPr>
      </w:pPr>
      <w:r w:rsidRPr="005C7A42">
        <w:rPr>
          <w:rFonts w:ascii="Garamond" w:hAnsi="Garamond" w:cs="Calibri"/>
          <w:sz w:val="22"/>
          <w:szCs w:val="22"/>
        </w:rPr>
        <w:t>Au terme de la labellis</w:t>
      </w:r>
      <w:r w:rsidR="00795CCF">
        <w:rPr>
          <w:rFonts w:ascii="Garamond" w:hAnsi="Garamond" w:cs="Calibri"/>
          <w:sz w:val="22"/>
          <w:szCs w:val="22"/>
        </w:rPr>
        <w:t xml:space="preserve">ation des « Colos apprenantes », </w:t>
      </w:r>
      <w:r w:rsidRPr="005C7A42">
        <w:rPr>
          <w:rFonts w:ascii="Garamond" w:hAnsi="Garamond" w:cs="Calibri"/>
          <w:sz w:val="22"/>
          <w:szCs w:val="22"/>
        </w:rPr>
        <w:t>la liste des séjours sera accessible sur le site Internet dédié.</w:t>
      </w:r>
    </w:p>
    <w:p w14:paraId="26C4290E" w14:textId="77777777" w:rsidR="009953F8" w:rsidRPr="00795CCF" w:rsidRDefault="005C7A42" w:rsidP="00795CCF">
      <w:pPr>
        <w:spacing w:before="120" w:after="120" w:line="264" w:lineRule="auto"/>
        <w:rPr>
          <w:rFonts w:ascii="Garamond" w:hAnsi="Garamond" w:cs="Calibri"/>
          <w:sz w:val="22"/>
          <w:szCs w:val="22"/>
        </w:rPr>
      </w:pPr>
      <w:r w:rsidRPr="005C7A42">
        <w:rPr>
          <w:rFonts w:ascii="Garamond" w:hAnsi="Garamond" w:cs="Calibri"/>
          <w:sz w:val="22"/>
          <w:szCs w:val="22"/>
        </w:rPr>
        <w:t xml:space="preserve">Les familles pourront contacter les organisateurs des séjours qu’ils auront sélectionnés. Il conviendra d’informer largement les collectivités et établissement scolaire de cette possibilité. </w:t>
      </w:r>
    </w:p>
    <w:p w14:paraId="4E67C4F8" w14:textId="77777777" w:rsidR="009953F8" w:rsidRPr="003A39CE" w:rsidRDefault="009953F8" w:rsidP="009953F8">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Les organisateurs s’engagent à mettre en place une politique de communication et d’information via, le cas échéant, leur site Internet ou tous moyens efficaces pour faire connaître localement leurs offres de séjours et leurs besoins en ressources et en partenariats.</w:t>
      </w:r>
    </w:p>
    <w:p w14:paraId="7DFC317C" w14:textId="77777777" w:rsidR="005C7A42" w:rsidRDefault="005C7A42" w:rsidP="009953F8">
      <w:pPr>
        <w:ind w:right="-1"/>
        <w:rPr>
          <w:rFonts w:ascii="Garamond" w:hAnsi="Garamond" w:cs="Arial"/>
          <w:color w:val="000000" w:themeColor="text1"/>
          <w:sz w:val="22"/>
          <w:szCs w:val="22"/>
        </w:rPr>
      </w:pPr>
    </w:p>
    <w:p w14:paraId="4F03689E" w14:textId="77777777" w:rsidR="009953F8" w:rsidRPr="003A39CE" w:rsidRDefault="009953F8" w:rsidP="009953F8">
      <w:pPr>
        <w:ind w:right="-1"/>
        <w:rPr>
          <w:rFonts w:ascii="Garamond" w:hAnsi="Garamond" w:cs="Arial"/>
          <w:color w:val="000000" w:themeColor="text1"/>
          <w:sz w:val="22"/>
          <w:szCs w:val="22"/>
        </w:rPr>
      </w:pPr>
      <w:r w:rsidRPr="003A39CE">
        <w:rPr>
          <w:rFonts w:ascii="Garamond" w:hAnsi="Garamond" w:cs="Arial"/>
          <w:color w:val="000000" w:themeColor="text1"/>
          <w:sz w:val="22"/>
          <w:szCs w:val="22"/>
        </w:rPr>
        <w:t>Des ambassadeurs nationaux et territoriaux nommés par le ministère de l’éducation nationale et de la jeunesse seront chargés de valoriser et de promouvoir les projets et les actions conduits dans le cadre de l’opération.</w:t>
      </w:r>
    </w:p>
    <w:p w14:paraId="50D157EE" w14:textId="77777777" w:rsidR="00DB7A56" w:rsidRPr="003A39CE" w:rsidRDefault="00DB7A56" w:rsidP="00DB7A56">
      <w:pPr>
        <w:ind w:right="-1"/>
        <w:rPr>
          <w:rFonts w:ascii="Garamond" w:hAnsi="Garamond" w:cs="Arial"/>
          <w:b/>
          <w:color w:val="000000" w:themeColor="text1"/>
          <w:sz w:val="22"/>
          <w:szCs w:val="22"/>
        </w:rPr>
      </w:pPr>
    </w:p>
    <w:p w14:paraId="0A2719D5" w14:textId="77777777" w:rsidR="009E4EAD" w:rsidRPr="00336CD5" w:rsidRDefault="009953F8" w:rsidP="00336CD5">
      <w:pPr>
        <w:pStyle w:val="Paragraphedeliste"/>
        <w:numPr>
          <w:ilvl w:val="0"/>
          <w:numId w:val="41"/>
        </w:numPr>
        <w:ind w:right="-1"/>
        <w:rPr>
          <w:rFonts w:ascii="Garamond" w:hAnsi="Garamond" w:cs="Arial"/>
          <w:b/>
          <w:color w:val="000000" w:themeColor="text1"/>
          <w:sz w:val="22"/>
          <w:szCs w:val="22"/>
        </w:rPr>
      </w:pPr>
      <w:r w:rsidRPr="00336CD5">
        <w:rPr>
          <w:rFonts w:ascii="Garamond" w:hAnsi="Garamond" w:cs="Arial"/>
          <w:b/>
          <w:color w:val="000000" w:themeColor="text1"/>
          <w:sz w:val="22"/>
          <w:szCs w:val="22"/>
        </w:rPr>
        <w:t xml:space="preserve">Prise en charge </w:t>
      </w:r>
      <w:r w:rsidR="00336CD5" w:rsidRPr="00336CD5">
        <w:rPr>
          <w:rFonts w:ascii="Garamond" w:hAnsi="Garamond" w:cs="Arial"/>
          <w:b/>
          <w:color w:val="000000" w:themeColor="text1"/>
          <w:sz w:val="22"/>
          <w:szCs w:val="22"/>
        </w:rPr>
        <w:t>du coût des séjours</w:t>
      </w:r>
    </w:p>
    <w:p w14:paraId="1916C817" w14:textId="77777777" w:rsidR="009E4EAD" w:rsidRPr="003A39CE" w:rsidRDefault="009E4EAD" w:rsidP="009E4EAD">
      <w:pPr>
        <w:ind w:right="-1"/>
        <w:rPr>
          <w:rFonts w:ascii="Garamond" w:hAnsi="Garamond" w:cs="Arial"/>
          <w:b/>
          <w:color w:val="000000" w:themeColor="text1"/>
          <w:sz w:val="22"/>
          <w:szCs w:val="22"/>
        </w:rPr>
      </w:pPr>
    </w:p>
    <w:p w14:paraId="1A06C751" w14:textId="77777777" w:rsidR="00F52728" w:rsidRDefault="00F52728" w:rsidP="009953F8">
      <w:pPr>
        <w:ind w:right="-1"/>
        <w:rPr>
          <w:rFonts w:ascii="Garamond" w:hAnsi="Garamond" w:cs="Arial"/>
          <w:color w:val="000000" w:themeColor="text1"/>
          <w:sz w:val="22"/>
          <w:szCs w:val="22"/>
        </w:rPr>
      </w:pPr>
      <w:r>
        <w:rPr>
          <w:rFonts w:ascii="Garamond" w:hAnsi="Garamond" w:cs="Arial"/>
          <w:color w:val="000000" w:themeColor="text1"/>
          <w:sz w:val="22"/>
          <w:szCs w:val="22"/>
        </w:rPr>
        <w:t>Les séjours labellisés au titre du présent cahier des charges pourront bénéficier de financements, sous réserve de la disponibilité des crédits budgétaires.</w:t>
      </w:r>
    </w:p>
    <w:p w14:paraId="1119214E" w14:textId="77777777" w:rsidR="009953F8" w:rsidRPr="003A39CE" w:rsidRDefault="009953F8" w:rsidP="009953F8">
      <w:pPr>
        <w:ind w:right="-1"/>
        <w:rPr>
          <w:rFonts w:ascii="Garamond" w:hAnsi="Garamond" w:cs="Arial"/>
          <w:color w:val="000000" w:themeColor="text1"/>
          <w:sz w:val="22"/>
          <w:szCs w:val="22"/>
        </w:rPr>
      </w:pPr>
      <w:r w:rsidRPr="003A39CE">
        <w:rPr>
          <w:rFonts w:ascii="Garamond" w:hAnsi="Garamond" w:cs="Arial"/>
          <w:color w:val="000000" w:themeColor="text1"/>
          <w:sz w:val="22"/>
          <w:szCs w:val="22"/>
        </w:rPr>
        <w:t>Le financement</w:t>
      </w:r>
      <w:r w:rsidR="00F52728">
        <w:rPr>
          <w:rFonts w:ascii="Garamond" w:hAnsi="Garamond" w:cs="Arial"/>
          <w:color w:val="000000" w:themeColor="text1"/>
          <w:sz w:val="22"/>
          <w:szCs w:val="22"/>
        </w:rPr>
        <w:t xml:space="preserve"> pourra</w:t>
      </w:r>
      <w:r w:rsidRPr="003A39CE">
        <w:rPr>
          <w:rFonts w:ascii="Garamond" w:hAnsi="Garamond" w:cs="Arial"/>
          <w:color w:val="000000" w:themeColor="text1"/>
          <w:sz w:val="22"/>
          <w:szCs w:val="22"/>
        </w:rPr>
        <w:t xml:space="preserve"> interv</w:t>
      </w:r>
      <w:r w:rsidR="00F52728">
        <w:rPr>
          <w:rFonts w:ascii="Garamond" w:hAnsi="Garamond" w:cs="Arial"/>
          <w:color w:val="000000" w:themeColor="text1"/>
          <w:sz w:val="22"/>
          <w:szCs w:val="22"/>
        </w:rPr>
        <w:t>enir</w:t>
      </w:r>
      <w:r w:rsidRPr="003A39CE">
        <w:rPr>
          <w:rFonts w:ascii="Garamond" w:hAnsi="Garamond" w:cs="Arial"/>
          <w:color w:val="000000" w:themeColor="text1"/>
          <w:sz w:val="22"/>
          <w:szCs w:val="22"/>
        </w:rPr>
        <w:t xml:space="preserve"> à deux niveaux :</w:t>
      </w:r>
    </w:p>
    <w:p w14:paraId="0C1F6DA1" w14:textId="77777777" w:rsidR="009953F8" w:rsidRPr="003A39CE" w:rsidRDefault="009E4EAD" w:rsidP="009953F8">
      <w:pPr>
        <w:pStyle w:val="Paragraphedeliste"/>
        <w:numPr>
          <w:ilvl w:val="0"/>
          <w:numId w:val="22"/>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l</w:t>
      </w:r>
      <w:r w:rsidR="009953F8" w:rsidRPr="003A39CE">
        <w:rPr>
          <w:rFonts w:ascii="Garamond" w:hAnsi="Garamond" w:cs="Arial"/>
          <w:color w:val="000000" w:themeColor="text1"/>
          <w:sz w:val="22"/>
          <w:szCs w:val="22"/>
        </w:rPr>
        <w:t>’organisateur du séjour reçoit un</w:t>
      </w:r>
      <w:r w:rsidRPr="003A39CE">
        <w:rPr>
          <w:rFonts w:ascii="Garamond" w:hAnsi="Garamond" w:cs="Arial"/>
          <w:color w:val="000000" w:themeColor="text1"/>
          <w:sz w:val="22"/>
          <w:szCs w:val="22"/>
        </w:rPr>
        <w:t>e</w:t>
      </w:r>
      <w:r w:rsidR="009953F8" w:rsidRPr="003A39CE">
        <w:rPr>
          <w:rFonts w:ascii="Garamond" w:hAnsi="Garamond" w:cs="Arial"/>
          <w:color w:val="000000" w:themeColor="text1"/>
          <w:sz w:val="22"/>
          <w:szCs w:val="22"/>
        </w:rPr>
        <w:t xml:space="preserve"> aide forfaitaire afin de proposer des activités correspondant au présent cahier des charges</w:t>
      </w:r>
      <w:r w:rsidRPr="003A39CE">
        <w:rPr>
          <w:rFonts w:ascii="Garamond" w:hAnsi="Garamond" w:cs="Arial"/>
          <w:color w:val="000000" w:themeColor="text1"/>
          <w:sz w:val="22"/>
          <w:szCs w:val="22"/>
        </w:rPr>
        <w:t> ;</w:t>
      </w:r>
    </w:p>
    <w:p w14:paraId="2CBD671F" w14:textId="77777777" w:rsidR="009248EC" w:rsidRPr="003A39CE" w:rsidRDefault="009E4EAD" w:rsidP="00D05FB7">
      <w:pPr>
        <w:pStyle w:val="Paragraphedeliste"/>
        <w:numPr>
          <w:ilvl w:val="0"/>
          <w:numId w:val="22"/>
        </w:numPr>
        <w:ind w:right="-1"/>
        <w:rPr>
          <w:rFonts w:ascii="Garamond" w:hAnsi="Garamond" w:cs="Arial"/>
          <w:color w:val="000000" w:themeColor="text1"/>
          <w:sz w:val="22"/>
          <w:szCs w:val="22"/>
        </w:rPr>
      </w:pPr>
      <w:r w:rsidRPr="003A39CE">
        <w:rPr>
          <w:rFonts w:ascii="Garamond" w:hAnsi="Garamond" w:cs="Arial"/>
          <w:color w:val="000000" w:themeColor="text1"/>
          <w:sz w:val="22"/>
          <w:szCs w:val="22"/>
        </w:rPr>
        <w:t>l</w:t>
      </w:r>
      <w:r w:rsidR="009953F8" w:rsidRPr="003A39CE">
        <w:rPr>
          <w:rFonts w:ascii="Garamond" w:hAnsi="Garamond" w:cs="Arial"/>
          <w:color w:val="000000" w:themeColor="text1"/>
          <w:sz w:val="22"/>
          <w:szCs w:val="22"/>
        </w:rPr>
        <w:t>es publi</w:t>
      </w:r>
      <w:r w:rsidR="00F24143" w:rsidRPr="003A39CE">
        <w:rPr>
          <w:rFonts w:ascii="Garamond" w:hAnsi="Garamond" w:cs="Arial"/>
          <w:color w:val="000000" w:themeColor="text1"/>
          <w:sz w:val="22"/>
          <w:szCs w:val="22"/>
        </w:rPr>
        <w:t>cs concernés sont soutenus via d</w:t>
      </w:r>
      <w:r w:rsidR="009953F8" w:rsidRPr="003A39CE">
        <w:rPr>
          <w:rFonts w:ascii="Garamond" w:hAnsi="Garamond" w:cs="Arial"/>
          <w:color w:val="000000" w:themeColor="text1"/>
          <w:sz w:val="22"/>
          <w:szCs w:val="22"/>
        </w:rPr>
        <w:t>es aides sociales aux vacances (dispositif à construire) et/ou subvention aux organisateurs. Le montant de l’aide de l’Etat : de 100 à 400 euros.</w:t>
      </w:r>
    </w:p>
    <w:p w14:paraId="7929DB7D" w14:textId="77777777" w:rsidR="001269E6" w:rsidRPr="003A39CE" w:rsidRDefault="001269E6" w:rsidP="001269E6">
      <w:pPr>
        <w:ind w:right="-1"/>
        <w:rPr>
          <w:rFonts w:ascii="Garamond" w:hAnsi="Garamond" w:cs="Arial"/>
          <w:color w:val="000000" w:themeColor="text1"/>
          <w:sz w:val="22"/>
          <w:szCs w:val="22"/>
        </w:rPr>
      </w:pPr>
    </w:p>
    <w:p w14:paraId="55D63256" w14:textId="77777777" w:rsidR="001269E6" w:rsidRPr="00336CD5" w:rsidRDefault="001269E6" w:rsidP="00336CD5">
      <w:pPr>
        <w:pStyle w:val="Paragraphedeliste"/>
        <w:numPr>
          <w:ilvl w:val="0"/>
          <w:numId w:val="41"/>
        </w:numPr>
        <w:ind w:right="-1"/>
        <w:rPr>
          <w:rFonts w:ascii="Garamond" w:hAnsi="Garamond" w:cs="Arial"/>
          <w:b/>
          <w:color w:val="000000" w:themeColor="text1"/>
          <w:sz w:val="22"/>
          <w:szCs w:val="22"/>
        </w:rPr>
      </w:pPr>
      <w:r w:rsidRPr="00336CD5">
        <w:rPr>
          <w:rFonts w:ascii="Garamond" w:hAnsi="Garamond" w:cs="Arial"/>
          <w:b/>
          <w:color w:val="000000" w:themeColor="text1"/>
          <w:sz w:val="22"/>
          <w:szCs w:val="22"/>
        </w:rPr>
        <w:t xml:space="preserve">Calendrier de mise en œuvre </w:t>
      </w:r>
    </w:p>
    <w:p w14:paraId="1555E4B0" w14:textId="77777777" w:rsidR="001269E6" w:rsidRPr="003A39CE" w:rsidRDefault="001269E6" w:rsidP="001269E6">
      <w:pPr>
        <w:rPr>
          <w:rFonts w:ascii="Garamond" w:hAnsi="Garamond"/>
          <w:color w:val="000000" w:themeColor="text1"/>
          <w:sz w:val="22"/>
          <w:szCs w:val="22"/>
        </w:rPr>
      </w:pPr>
    </w:p>
    <w:p w14:paraId="1B32E671" w14:textId="10E501CB" w:rsidR="001269E6" w:rsidRPr="003A39CE" w:rsidRDefault="001269E6" w:rsidP="001269E6">
      <w:pPr>
        <w:ind w:right="-1"/>
        <w:rPr>
          <w:rFonts w:ascii="Garamond" w:hAnsi="Garamond" w:cs="Arial"/>
          <w:color w:val="000000" w:themeColor="text1"/>
          <w:sz w:val="22"/>
          <w:szCs w:val="22"/>
        </w:rPr>
      </w:pPr>
      <w:r w:rsidRPr="003A39CE">
        <w:rPr>
          <w:rFonts w:ascii="Garamond" w:hAnsi="Garamond" w:cs="Arial"/>
          <w:color w:val="000000" w:themeColor="text1"/>
          <w:sz w:val="22"/>
          <w:szCs w:val="22"/>
        </w:rPr>
        <w:t xml:space="preserve">Semaine du </w:t>
      </w:r>
      <w:r w:rsidR="00B81304">
        <w:rPr>
          <w:rFonts w:ascii="Garamond" w:hAnsi="Garamond" w:cs="Arial"/>
          <w:color w:val="000000" w:themeColor="text1"/>
          <w:sz w:val="22"/>
          <w:szCs w:val="22"/>
        </w:rPr>
        <w:t>2 juin</w:t>
      </w:r>
      <w:r w:rsidRPr="003A39CE">
        <w:rPr>
          <w:rFonts w:ascii="Garamond" w:hAnsi="Garamond" w:cs="Arial"/>
          <w:color w:val="000000" w:themeColor="text1"/>
          <w:sz w:val="22"/>
          <w:szCs w:val="22"/>
        </w:rPr>
        <w:t> : lancement de l’appel à projet auprès des organisateurs.</w:t>
      </w:r>
    </w:p>
    <w:p w14:paraId="0ABF40DD" w14:textId="129C16C8" w:rsidR="001269E6" w:rsidRPr="003A39CE" w:rsidRDefault="00B81304" w:rsidP="001269E6">
      <w:pPr>
        <w:ind w:right="-1"/>
        <w:rPr>
          <w:rFonts w:ascii="Garamond" w:hAnsi="Garamond" w:cs="Arial"/>
          <w:color w:val="000000" w:themeColor="text1"/>
          <w:sz w:val="22"/>
          <w:szCs w:val="22"/>
        </w:rPr>
      </w:pPr>
      <w:r>
        <w:rPr>
          <w:rFonts w:ascii="Garamond" w:hAnsi="Garamond" w:cs="Arial"/>
          <w:color w:val="000000" w:themeColor="text1"/>
          <w:sz w:val="22"/>
          <w:szCs w:val="22"/>
        </w:rPr>
        <w:t>Semaine du 2</w:t>
      </w:r>
      <w:r w:rsidR="001269E6" w:rsidRPr="003A39CE">
        <w:rPr>
          <w:rFonts w:ascii="Garamond" w:hAnsi="Garamond" w:cs="Arial"/>
          <w:color w:val="000000" w:themeColor="text1"/>
          <w:sz w:val="22"/>
          <w:szCs w:val="22"/>
        </w:rPr>
        <w:t xml:space="preserve"> juin : lancement de la campagne de communication</w:t>
      </w:r>
    </w:p>
    <w:p w14:paraId="66282085" w14:textId="77777777" w:rsidR="001269E6" w:rsidRPr="003A39CE" w:rsidRDefault="001269E6" w:rsidP="001269E6">
      <w:pPr>
        <w:ind w:right="-1"/>
        <w:rPr>
          <w:rFonts w:ascii="Garamond" w:hAnsi="Garamond" w:cs="Arial"/>
          <w:color w:val="000000" w:themeColor="text1"/>
          <w:sz w:val="22"/>
          <w:szCs w:val="22"/>
        </w:rPr>
      </w:pPr>
      <w:r w:rsidRPr="003A39CE">
        <w:rPr>
          <w:rFonts w:ascii="Garamond" w:hAnsi="Garamond" w:cs="Arial"/>
          <w:color w:val="000000" w:themeColor="text1"/>
          <w:sz w:val="22"/>
          <w:szCs w:val="22"/>
        </w:rPr>
        <w:t>Juin</w:t>
      </w:r>
      <w:r w:rsidR="00336CD5">
        <w:rPr>
          <w:rFonts w:ascii="Garamond" w:hAnsi="Garamond" w:cs="Arial"/>
          <w:color w:val="000000" w:themeColor="text1"/>
          <w:sz w:val="22"/>
          <w:szCs w:val="22"/>
        </w:rPr>
        <w:t xml:space="preserve"> / juillet </w:t>
      </w:r>
      <w:r w:rsidRPr="003A39CE">
        <w:rPr>
          <w:rFonts w:ascii="Garamond" w:hAnsi="Garamond" w:cs="Arial"/>
          <w:color w:val="000000" w:themeColor="text1"/>
          <w:sz w:val="22"/>
          <w:szCs w:val="22"/>
        </w:rPr>
        <w:t xml:space="preserve">: </w:t>
      </w:r>
      <w:r w:rsidR="00336CD5">
        <w:rPr>
          <w:rFonts w:ascii="Garamond" w:hAnsi="Garamond" w:cs="Arial"/>
          <w:color w:val="000000" w:themeColor="text1"/>
          <w:sz w:val="22"/>
          <w:szCs w:val="22"/>
        </w:rPr>
        <w:t>procédure de labellisation</w:t>
      </w:r>
    </w:p>
    <w:sectPr w:rsidR="001269E6" w:rsidRPr="003A39CE" w:rsidSect="00032A0C">
      <w:headerReference w:type="even" r:id="rId10"/>
      <w:headerReference w:type="default" r:id="rId11"/>
      <w:footerReference w:type="default" r:id="rId12"/>
      <w:headerReference w:type="first" r:id="rId13"/>
      <w:type w:val="continuous"/>
      <w:pgSz w:w="11907" w:h="16840" w:code="9"/>
      <w:pgMar w:top="1418" w:right="851" w:bottom="851" w:left="851" w:header="720" w:footer="904" w:gutter="0"/>
      <w:paperSrc w:first="7" w:other="7"/>
      <w:cols w:sep="1"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3449F" w14:textId="77777777" w:rsidR="00723799" w:rsidRDefault="00723799">
      <w:r>
        <w:separator/>
      </w:r>
    </w:p>
  </w:endnote>
  <w:endnote w:type="continuationSeparator" w:id="0">
    <w:p w14:paraId="7FE51413" w14:textId="77777777" w:rsidR="00723799" w:rsidRDefault="00723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Yu Mincho">
    <w:altName w:val="MS Gothic"/>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CF240" w14:textId="77777777" w:rsidR="00220637" w:rsidRDefault="00220637"/>
  <w:tbl>
    <w:tblPr>
      <w:tblW w:w="10345" w:type="dxa"/>
      <w:tblLayout w:type="fixed"/>
      <w:tblCellMar>
        <w:left w:w="0" w:type="dxa"/>
        <w:right w:w="0" w:type="dxa"/>
      </w:tblCellMar>
      <w:tblLook w:val="0000" w:firstRow="0" w:lastRow="0" w:firstColumn="0" w:lastColumn="0" w:noHBand="0" w:noVBand="0"/>
    </w:tblPr>
    <w:tblGrid>
      <w:gridCol w:w="5172"/>
      <w:gridCol w:w="5173"/>
    </w:tblGrid>
    <w:tr w:rsidR="00220637" w14:paraId="1A604E1F" w14:textId="77777777" w:rsidTr="003B0F31">
      <w:tc>
        <w:tcPr>
          <w:tcW w:w="5172" w:type="dxa"/>
        </w:tcPr>
        <w:p w14:paraId="524654CB" w14:textId="77777777" w:rsidR="00220637" w:rsidRDefault="00220637" w:rsidP="003B0F31">
          <w:pPr>
            <w:rPr>
              <w:rFonts w:ascii="Arial" w:hAnsi="Arial" w:cs="Arial"/>
              <w:sz w:val="16"/>
            </w:rPr>
          </w:pPr>
        </w:p>
      </w:tc>
      <w:tc>
        <w:tcPr>
          <w:tcW w:w="5173" w:type="dxa"/>
        </w:tcPr>
        <w:p w14:paraId="6F2FDDE3" w14:textId="3CA677A2" w:rsidR="00220637" w:rsidRDefault="00220637">
          <w:pPr>
            <w:jc w:val="right"/>
            <w:rPr>
              <w:rFonts w:ascii="Arial" w:hAnsi="Arial" w:cs="Arial"/>
              <w:sz w:val="16"/>
            </w:rPr>
          </w:pPr>
          <w:r>
            <w:rPr>
              <w:rFonts w:ascii="Arial" w:hAnsi="Arial" w:cs="Arial"/>
              <w:sz w:val="16"/>
            </w:rPr>
            <w:t xml:space="preserve">Page </w:t>
          </w:r>
          <w:r w:rsidR="009F4C38">
            <w:rPr>
              <w:rStyle w:val="Numrodepage"/>
              <w:rFonts w:ascii="Arial" w:hAnsi="Arial" w:cs="Arial"/>
              <w:sz w:val="16"/>
            </w:rPr>
            <w:fldChar w:fldCharType="begin"/>
          </w:r>
          <w:r>
            <w:rPr>
              <w:rStyle w:val="Numrodepage"/>
              <w:rFonts w:ascii="Arial" w:hAnsi="Arial" w:cs="Arial"/>
              <w:sz w:val="16"/>
            </w:rPr>
            <w:instrText xml:space="preserve"> PAGE </w:instrText>
          </w:r>
          <w:r w:rsidR="009F4C38">
            <w:rPr>
              <w:rStyle w:val="Numrodepage"/>
              <w:rFonts w:ascii="Arial" w:hAnsi="Arial" w:cs="Arial"/>
              <w:sz w:val="16"/>
            </w:rPr>
            <w:fldChar w:fldCharType="separate"/>
          </w:r>
          <w:r w:rsidR="005A64E9">
            <w:rPr>
              <w:rStyle w:val="Numrodepage"/>
              <w:rFonts w:ascii="Arial" w:hAnsi="Arial" w:cs="Arial"/>
              <w:noProof/>
              <w:sz w:val="16"/>
            </w:rPr>
            <w:t>1</w:t>
          </w:r>
          <w:r w:rsidR="009F4C38">
            <w:rPr>
              <w:rStyle w:val="Numrodepage"/>
              <w:rFonts w:ascii="Arial" w:hAnsi="Arial" w:cs="Arial"/>
              <w:sz w:val="16"/>
            </w:rPr>
            <w:fldChar w:fldCharType="end"/>
          </w:r>
          <w:r>
            <w:rPr>
              <w:rStyle w:val="Numrodepage"/>
              <w:rFonts w:ascii="Arial" w:hAnsi="Arial" w:cs="Arial"/>
              <w:sz w:val="16"/>
            </w:rPr>
            <w:t>/</w:t>
          </w:r>
          <w:r w:rsidR="009F4C38">
            <w:rPr>
              <w:rStyle w:val="Numrodepage"/>
              <w:rFonts w:ascii="Arial" w:hAnsi="Arial" w:cs="Arial"/>
              <w:sz w:val="16"/>
            </w:rPr>
            <w:fldChar w:fldCharType="begin"/>
          </w:r>
          <w:r>
            <w:rPr>
              <w:rStyle w:val="Numrodepage"/>
              <w:rFonts w:ascii="Arial" w:hAnsi="Arial" w:cs="Arial"/>
              <w:sz w:val="16"/>
            </w:rPr>
            <w:instrText xml:space="preserve"> NUMPAGES </w:instrText>
          </w:r>
          <w:r w:rsidR="009F4C38">
            <w:rPr>
              <w:rStyle w:val="Numrodepage"/>
              <w:rFonts w:ascii="Arial" w:hAnsi="Arial" w:cs="Arial"/>
              <w:sz w:val="16"/>
            </w:rPr>
            <w:fldChar w:fldCharType="separate"/>
          </w:r>
          <w:r w:rsidR="005A64E9">
            <w:rPr>
              <w:rStyle w:val="Numrodepage"/>
              <w:rFonts w:ascii="Arial" w:hAnsi="Arial" w:cs="Arial"/>
              <w:noProof/>
              <w:sz w:val="16"/>
            </w:rPr>
            <w:t>6</w:t>
          </w:r>
          <w:r w:rsidR="009F4C38">
            <w:rPr>
              <w:rStyle w:val="Numrodepage"/>
              <w:rFonts w:ascii="Arial" w:hAnsi="Arial" w:cs="Arial"/>
              <w:sz w:val="16"/>
            </w:rPr>
            <w:fldChar w:fldCharType="end"/>
          </w:r>
        </w:p>
      </w:tc>
    </w:tr>
  </w:tbl>
  <w:p w14:paraId="7BA1AA17" w14:textId="77777777" w:rsidR="00220637" w:rsidRDefault="00220637">
    <w:pPr>
      <w:jc w:val="left"/>
      <w:rPr>
        <w:rFonts w:ascii="Trebuchet MS" w:hAnsi="Trebuchet MS"/>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862C2" w14:textId="77777777" w:rsidR="00723799" w:rsidRDefault="00723799">
      <w:r>
        <w:separator/>
      </w:r>
    </w:p>
  </w:footnote>
  <w:footnote w:type="continuationSeparator" w:id="0">
    <w:p w14:paraId="70FC0994" w14:textId="77777777" w:rsidR="00723799" w:rsidRDefault="007237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D850C" w14:textId="77777777" w:rsidR="00220637" w:rsidRDefault="005A64E9">
    <w:pPr>
      <w:pStyle w:val="En-tte"/>
    </w:pPr>
    <w:r>
      <w:rPr>
        <w:noProof/>
      </w:rPr>
      <w:pict w14:anchorId="470F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753438" o:spid="_x0000_s2050" type="#_x0000_t136" style="position:absolute;left:0;text-align:left;margin-left:0;margin-top:0;width:539.55pt;height:179.85pt;rotation:315;z-index:-251654144;mso-position-horizontal:center;mso-position-horizontal-relative:margin;mso-position-vertical:center;mso-position-vertical-relative:margin" o:allowincell="f" fillcolor="silver" stroked="f">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8A62A" w14:textId="77777777" w:rsidR="00220637" w:rsidRDefault="005A64E9">
    <w:pPr>
      <w:pStyle w:val="En-tte"/>
    </w:pPr>
    <w:r>
      <w:rPr>
        <w:noProof/>
      </w:rPr>
      <w:pict w14:anchorId="31C11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753439" o:spid="_x0000_s2051" type="#_x0000_t136" style="position:absolute;left:0;text-align:left;margin-left:0;margin-top:0;width:539.55pt;height:179.85pt;rotation:315;z-index:-251652096;mso-position-horizontal:center;mso-position-horizontal-relative:margin;mso-position-vertical:center;mso-position-vertical-relative:margin" o:allowincell="f" fillcolor="silver" stroked="f">
          <v:textpath style="font-family:&quot;Times New Roman&quot;;font-size:1pt" string="PROJET"/>
          <w10:wrap anchorx="margin" anchory="margin"/>
        </v:shape>
      </w:pict>
    </w:r>
    <w:r w:rsidR="002068B8">
      <w:t xml:space="preserve">DJEPVA – V </w:t>
    </w:r>
    <w:r w:rsidR="00CD37CF">
      <w:t>14</w:t>
    </w:r>
    <w:r w:rsidR="00A3505A">
      <w:t xml:space="preserve"> </w:t>
    </w:r>
    <w:r w:rsidR="00AF2FA4">
      <w:t>0</w:t>
    </w:r>
    <w:r w:rsidR="000C7978">
      <w:t>5</w:t>
    </w:r>
    <w:r w:rsidR="00AF2FA4">
      <w:t xml:space="preserve">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DA30D" w14:textId="77777777" w:rsidR="00220637" w:rsidRDefault="005A64E9">
    <w:pPr>
      <w:pStyle w:val="En-tte"/>
    </w:pPr>
    <w:r>
      <w:rPr>
        <w:noProof/>
      </w:rPr>
      <w:pict w14:anchorId="58D3F4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753437" o:spid="_x0000_s2049" type="#_x0000_t136" style="position:absolute;left:0;text-align:left;margin-left:0;margin-top:0;width:539.55pt;height:179.85pt;rotation:315;z-index:-251656192;mso-position-horizontal:center;mso-position-horizontal-relative:margin;mso-position-vertical:center;mso-position-vertical-relative:margin" o:allowincell="f" fillcolor="silver" stroked="f">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BD01C2C"/>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9A646214"/>
    <w:lvl w:ilvl="0">
      <w:numFmt w:val="decimal"/>
      <w:lvlText w:val="*"/>
      <w:lvlJc w:val="left"/>
    </w:lvl>
  </w:abstractNum>
  <w:abstractNum w:abstractNumId="2">
    <w:nsid w:val="01891CD8"/>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3">
    <w:nsid w:val="05694C73"/>
    <w:multiLevelType w:val="hybridMultilevel"/>
    <w:tmpl w:val="85CA3E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076B33B1"/>
    <w:multiLevelType w:val="hybridMultilevel"/>
    <w:tmpl w:val="826E4DEC"/>
    <w:lvl w:ilvl="0" w:tplc="EB443966">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nsid w:val="09CA29C0"/>
    <w:multiLevelType w:val="hybridMultilevel"/>
    <w:tmpl w:val="A746B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A324BE8"/>
    <w:multiLevelType w:val="hybridMultilevel"/>
    <w:tmpl w:val="83CCB4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2143" w:hanging="360"/>
      </w:pPr>
      <w:rPr>
        <w:rFonts w:ascii="Courier New" w:hAnsi="Courier New" w:cs="Courier New" w:hint="default"/>
      </w:rPr>
    </w:lvl>
    <w:lvl w:ilvl="2" w:tplc="040C0005" w:tentative="1">
      <w:start w:val="1"/>
      <w:numFmt w:val="bullet"/>
      <w:lvlText w:val=""/>
      <w:lvlJc w:val="left"/>
      <w:pPr>
        <w:ind w:left="2863" w:hanging="360"/>
      </w:pPr>
      <w:rPr>
        <w:rFonts w:ascii="Wingdings" w:hAnsi="Wingdings" w:hint="default"/>
      </w:rPr>
    </w:lvl>
    <w:lvl w:ilvl="3" w:tplc="040C0001" w:tentative="1">
      <w:start w:val="1"/>
      <w:numFmt w:val="bullet"/>
      <w:lvlText w:val=""/>
      <w:lvlJc w:val="left"/>
      <w:pPr>
        <w:ind w:left="3583" w:hanging="360"/>
      </w:pPr>
      <w:rPr>
        <w:rFonts w:ascii="Symbol" w:hAnsi="Symbol" w:hint="default"/>
      </w:rPr>
    </w:lvl>
    <w:lvl w:ilvl="4" w:tplc="040C0003" w:tentative="1">
      <w:start w:val="1"/>
      <w:numFmt w:val="bullet"/>
      <w:lvlText w:val="o"/>
      <w:lvlJc w:val="left"/>
      <w:pPr>
        <w:ind w:left="4303" w:hanging="360"/>
      </w:pPr>
      <w:rPr>
        <w:rFonts w:ascii="Courier New" w:hAnsi="Courier New" w:cs="Courier New" w:hint="default"/>
      </w:rPr>
    </w:lvl>
    <w:lvl w:ilvl="5" w:tplc="040C0005" w:tentative="1">
      <w:start w:val="1"/>
      <w:numFmt w:val="bullet"/>
      <w:lvlText w:val=""/>
      <w:lvlJc w:val="left"/>
      <w:pPr>
        <w:ind w:left="5023" w:hanging="360"/>
      </w:pPr>
      <w:rPr>
        <w:rFonts w:ascii="Wingdings" w:hAnsi="Wingdings" w:hint="default"/>
      </w:rPr>
    </w:lvl>
    <w:lvl w:ilvl="6" w:tplc="040C0001" w:tentative="1">
      <w:start w:val="1"/>
      <w:numFmt w:val="bullet"/>
      <w:lvlText w:val=""/>
      <w:lvlJc w:val="left"/>
      <w:pPr>
        <w:ind w:left="5743" w:hanging="360"/>
      </w:pPr>
      <w:rPr>
        <w:rFonts w:ascii="Symbol" w:hAnsi="Symbol" w:hint="default"/>
      </w:rPr>
    </w:lvl>
    <w:lvl w:ilvl="7" w:tplc="040C0003" w:tentative="1">
      <w:start w:val="1"/>
      <w:numFmt w:val="bullet"/>
      <w:lvlText w:val="o"/>
      <w:lvlJc w:val="left"/>
      <w:pPr>
        <w:ind w:left="6463" w:hanging="360"/>
      </w:pPr>
      <w:rPr>
        <w:rFonts w:ascii="Courier New" w:hAnsi="Courier New" w:cs="Courier New" w:hint="default"/>
      </w:rPr>
    </w:lvl>
    <w:lvl w:ilvl="8" w:tplc="040C0005" w:tentative="1">
      <w:start w:val="1"/>
      <w:numFmt w:val="bullet"/>
      <w:lvlText w:val=""/>
      <w:lvlJc w:val="left"/>
      <w:pPr>
        <w:ind w:left="7183" w:hanging="360"/>
      </w:pPr>
      <w:rPr>
        <w:rFonts w:ascii="Wingdings" w:hAnsi="Wingdings" w:hint="default"/>
      </w:rPr>
    </w:lvl>
  </w:abstractNum>
  <w:abstractNum w:abstractNumId="7">
    <w:nsid w:val="0FCA7686"/>
    <w:multiLevelType w:val="hybridMultilevel"/>
    <w:tmpl w:val="8D32187C"/>
    <w:lvl w:ilvl="0" w:tplc="22A2013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22"/>
        </w:tabs>
        <w:ind w:left="22" w:hanging="360"/>
      </w:pPr>
      <w:rPr>
        <w:rFonts w:ascii="Courier New" w:hAnsi="Courier New" w:hint="default"/>
      </w:rPr>
    </w:lvl>
    <w:lvl w:ilvl="2" w:tplc="040C0005" w:tentative="1">
      <w:start w:val="1"/>
      <w:numFmt w:val="bullet"/>
      <w:lvlText w:val=""/>
      <w:lvlJc w:val="left"/>
      <w:pPr>
        <w:tabs>
          <w:tab w:val="num" w:pos="742"/>
        </w:tabs>
        <w:ind w:left="742" w:hanging="360"/>
      </w:pPr>
      <w:rPr>
        <w:rFonts w:ascii="Wingdings" w:hAnsi="Wingdings" w:hint="default"/>
      </w:rPr>
    </w:lvl>
    <w:lvl w:ilvl="3" w:tplc="040C0001" w:tentative="1">
      <w:start w:val="1"/>
      <w:numFmt w:val="bullet"/>
      <w:lvlText w:val=""/>
      <w:lvlJc w:val="left"/>
      <w:pPr>
        <w:tabs>
          <w:tab w:val="num" w:pos="1462"/>
        </w:tabs>
        <w:ind w:left="1462" w:hanging="360"/>
      </w:pPr>
      <w:rPr>
        <w:rFonts w:ascii="Symbol" w:hAnsi="Symbol" w:hint="default"/>
      </w:rPr>
    </w:lvl>
    <w:lvl w:ilvl="4" w:tplc="040C0003" w:tentative="1">
      <w:start w:val="1"/>
      <w:numFmt w:val="bullet"/>
      <w:lvlText w:val="o"/>
      <w:lvlJc w:val="left"/>
      <w:pPr>
        <w:tabs>
          <w:tab w:val="num" w:pos="2182"/>
        </w:tabs>
        <w:ind w:left="2182" w:hanging="360"/>
      </w:pPr>
      <w:rPr>
        <w:rFonts w:ascii="Courier New" w:hAnsi="Courier New" w:hint="default"/>
      </w:rPr>
    </w:lvl>
    <w:lvl w:ilvl="5" w:tplc="040C0005" w:tentative="1">
      <w:start w:val="1"/>
      <w:numFmt w:val="bullet"/>
      <w:lvlText w:val=""/>
      <w:lvlJc w:val="left"/>
      <w:pPr>
        <w:tabs>
          <w:tab w:val="num" w:pos="2902"/>
        </w:tabs>
        <w:ind w:left="2902" w:hanging="360"/>
      </w:pPr>
      <w:rPr>
        <w:rFonts w:ascii="Wingdings" w:hAnsi="Wingdings" w:hint="default"/>
      </w:rPr>
    </w:lvl>
    <w:lvl w:ilvl="6" w:tplc="040C0001" w:tentative="1">
      <w:start w:val="1"/>
      <w:numFmt w:val="bullet"/>
      <w:lvlText w:val=""/>
      <w:lvlJc w:val="left"/>
      <w:pPr>
        <w:tabs>
          <w:tab w:val="num" w:pos="3622"/>
        </w:tabs>
        <w:ind w:left="3622" w:hanging="360"/>
      </w:pPr>
      <w:rPr>
        <w:rFonts w:ascii="Symbol" w:hAnsi="Symbol" w:hint="default"/>
      </w:rPr>
    </w:lvl>
    <w:lvl w:ilvl="7" w:tplc="040C0003" w:tentative="1">
      <w:start w:val="1"/>
      <w:numFmt w:val="bullet"/>
      <w:lvlText w:val="o"/>
      <w:lvlJc w:val="left"/>
      <w:pPr>
        <w:tabs>
          <w:tab w:val="num" w:pos="4342"/>
        </w:tabs>
        <w:ind w:left="4342" w:hanging="360"/>
      </w:pPr>
      <w:rPr>
        <w:rFonts w:ascii="Courier New" w:hAnsi="Courier New" w:hint="default"/>
      </w:rPr>
    </w:lvl>
    <w:lvl w:ilvl="8" w:tplc="040C0005" w:tentative="1">
      <w:start w:val="1"/>
      <w:numFmt w:val="bullet"/>
      <w:lvlText w:val=""/>
      <w:lvlJc w:val="left"/>
      <w:pPr>
        <w:tabs>
          <w:tab w:val="num" w:pos="5062"/>
        </w:tabs>
        <w:ind w:left="5062" w:hanging="360"/>
      </w:pPr>
      <w:rPr>
        <w:rFonts w:ascii="Wingdings" w:hAnsi="Wingdings" w:hint="default"/>
      </w:rPr>
    </w:lvl>
  </w:abstractNum>
  <w:abstractNum w:abstractNumId="8">
    <w:nsid w:val="1114640B"/>
    <w:multiLevelType w:val="hybridMultilevel"/>
    <w:tmpl w:val="97CAA0C6"/>
    <w:lvl w:ilvl="0" w:tplc="942E1F86">
      <w:numFmt w:val="bullet"/>
      <w:lvlText w:val="-"/>
      <w:lvlJc w:val="left"/>
      <w:pPr>
        <w:ind w:left="720" w:hanging="360"/>
      </w:pPr>
      <w:rPr>
        <w:rFonts w:ascii="Garamond" w:eastAsiaTheme="minorHAnsi" w:hAnsi="Garamond"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9C0820"/>
    <w:multiLevelType w:val="hybridMultilevel"/>
    <w:tmpl w:val="A2FC4356"/>
    <w:lvl w:ilvl="0" w:tplc="D87250BE">
      <w:start w:val="2"/>
      <w:numFmt w:val="bullet"/>
      <w:lvlText w:val="-"/>
      <w:lvlJc w:val="left"/>
      <w:pPr>
        <w:ind w:left="720" w:hanging="360"/>
      </w:pPr>
      <w:rPr>
        <w:rFonts w:ascii="Garamond" w:eastAsiaTheme="minorEastAsia"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5D42804"/>
    <w:multiLevelType w:val="hybridMultilevel"/>
    <w:tmpl w:val="A6DE3698"/>
    <w:lvl w:ilvl="0" w:tplc="040C0003">
      <w:start w:val="1"/>
      <w:numFmt w:val="bullet"/>
      <w:lvlText w:val="o"/>
      <w:lvlJc w:val="left"/>
      <w:pPr>
        <w:ind w:left="1605" w:hanging="360"/>
      </w:pPr>
      <w:rPr>
        <w:rFonts w:ascii="Courier New" w:hAnsi="Courier New" w:hint="default"/>
      </w:rPr>
    </w:lvl>
    <w:lvl w:ilvl="1" w:tplc="040C0003" w:tentative="1">
      <w:start w:val="1"/>
      <w:numFmt w:val="bullet"/>
      <w:lvlText w:val="o"/>
      <w:lvlJc w:val="left"/>
      <w:pPr>
        <w:ind w:left="2325" w:hanging="360"/>
      </w:pPr>
      <w:rPr>
        <w:rFonts w:ascii="Courier New" w:hAnsi="Courier New" w:cs="Courier New" w:hint="default"/>
      </w:rPr>
    </w:lvl>
    <w:lvl w:ilvl="2" w:tplc="040C0005" w:tentative="1">
      <w:start w:val="1"/>
      <w:numFmt w:val="bullet"/>
      <w:lvlText w:val=""/>
      <w:lvlJc w:val="left"/>
      <w:pPr>
        <w:ind w:left="3045" w:hanging="360"/>
      </w:pPr>
      <w:rPr>
        <w:rFonts w:ascii="Wingdings" w:hAnsi="Wingdings" w:hint="default"/>
      </w:rPr>
    </w:lvl>
    <w:lvl w:ilvl="3" w:tplc="040C0001" w:tentative="1">
      <w:start w:val="1"/>
      <w:numFmt w:val="bullet"/>
      <w:lvlText w:val=""/>
      <w:lvlJc w:val="left"/>
      <w:pPr>
        <w:ind w:left="3765" w:hanging="360"/>
      </w:pPr>
      <w:rPr>
        <w:rFonts w:ascii="Symbol" w:hAnsi="Symbol" w:hint="default"/>
      </w:rPr>
    </w:lvl>
    <w:lvl w:ilvl="4" w:tplc="040C0003" w:tentative="1">
      <w:start w:val="1"/>
      <w:numFmt w:val="bullet"/>
      <w:lvlText w:val="o"/>
      <w:lvlJc w:val="left"/>
      <w:pPr>
        <w:ind w:left="4485" w:hanging="360"/>
      </w:pPr>
      <w:rPr>
        <w:rFonts w:ascii="Courier New" w:hAnsi="Courier New" w:cs="Courier New" w:hint="default"/>
      </w:rPr>
    </w:lvl>
    <w:lvl w:ilvl="5" w:tplc="040C0005" w:tentative="1">
      <w:start w:val="1"/>
      <w:numFmt w:val="bullet"/>
      <w:lvlText w:val=""/>
      <w:lvlJc w:val="left"/>
      <w:pPr>
        <w:ind w:left="5205" w:hanging="360"/>
      </w:pPr>
      <w:rPr>
        <w:rFonts w:ascii="Wingdings" w:hAnsi="Wingdings" w:hint="default"/>
      </w:rPr>
    </w:lvl>
    <w:lvl w:ilvl="6" w:tplc="040C0001" w:tentative="1">
      <w:start w:val="1"/>
      <w:numFmt w:val="bullet"/>
      <w:lvlText w:val=""/>
      <w:lvlJc w:val="left"/>
      <w:pPr>
        <w:ind w:left="5925" w:hanging="360"/>
      </w:pPr>
      <w:rPr>
        <w:rFonts w:ascii="Symbol" w:hAnsi="Symbol" w:hint="default"/>
      </w:rPr>
    </w:lvl>
    <w:lvl w:ilvl="7" w:tplc="040C0003" w:tentative="1">
      <w:start w:val="1"/>
      <w:numFmt w:val="bullet"/>
      <w:lvlText w:val="o"/>
      <w:lvlJc w:val="left"/>
      <w:pPr>
        <w:ind w:left="6645" w:hanging="360"/>
      </w:pPr>
      <w:rPr>
        <w:rFonts w:ascii="Courier New" w:hAnsi="Courier New" w:cs="Courier New" w:hint="default"/>
      </w:rPr>
    </w:lvl>
    <w:lvl w:ilvl="8" w:tplc="040C0005" w:tentative="1">
      <w:start w:val="1"/>
      <w:numFmt w:val="bullet"/>
      <w:lvlText w:val=""/>
      <w:lvlJc w:val="left"/>
      <w:pPr>
        <w:ind w:left="7365" w:hanging="360"/>
      </w:pPr>
      <w:rPr>
        <w:rFonts w:ascii="Wingdings" w:hAnsi="Wingdings" w:hint="default"/>
      </w:rPr>
    </w:lvl>
  </w:abstractNum>
  <w:abstractNum w:abstractNumId="11">
    <w:nsid w:val="18E65886"/>
    <w:multiLevelType w:val="hybridMultilevel"/>
    <w:tmpl w:val="AB2E961E"/>
    <w:lvl w:ilvl="0" w:tplc="040C0003">
      <w:start w:val="1"/>
      <w:numFmt w:val="bullet"/>
      <w:lvlText w:val="o"/>
      <w:lvlJc w:val="left"/>
      <w:pPr>
        <w:ind w:left="1500" w:hanging="360"/>
      </w:pPr>
      <w:rPr>
        <w:rFonts w:ascii="Courier New" w:hAnsi="Courier New" w:cs="Courier New"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12">
    <w:nsid w:val="19411AB4"/>
    <w:multiLevelType w:val="hybridMultilevel"/>
    <w:tmpl w:val="37E6D2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98A04AF"/>
    <w:multiLevelType w:val="hybridMultilevel"/>
    <w:tmpl w:val="BFA80D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C866A98"/>
    <w:multiLevelType w:val="hybridMultilevel"/>
    <w:tmpl w:val="D0EA2C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114300F"/>
    <w:multiLevelType w:val="hybridMultilevel"/>
    <w:tmpl w:val="D6B8116C"/>
    <w:lvl w:ilvl="0" w:tplc="22A2013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22"/>
        </w:tabs>
        <w:ind w:left="22" w:hanging="360"/>
      </w:pPr>
      <w:rPr>
        <w:rFonts w:ascii="Courier New" w:hAnsi="Courier New" w:hint="default"/>
      </w:rPr>
    </w:lvl>
    <w:lvl w:ilvl="2" w:tplc="040C0005" w:tentative="1">
      <w:start w:val="1"/>
      <w:numFmt w:val="bullet"/>
      <w:lvlText w:val=""/>
      <w:lvlJc w:val="left"/>
      <w:pPr>
        <w:tabs>
          <w:tab w:val="num" w:pos="742"/>
        </w:tabs>
        <w:ind w:left="742" w:hanging="360"/>
      </w:pPr>
      <w:rPr>
        <w:rFonts w:ascii="Wingdings" w:hAnsi="Wingdings" w:hint="default"/>
      </w:rPr>
    </w:lvl>
    <w:lvl w:ilvl="3" w:tplc="040C0001" w:tentative="1">
      <w:start w:val="1"/>
      <w:numFmt w:val="bullet"/>
      <w:lvlText w:val=""/>
      <w:lvlJc w:val="left"/>
      <w:pPr>
        <w:tabs>
          <w:tab w:val="num" w:pos="1462"/>
        </w:tabs>
        <w:ind w:left="1462" w:hanging="360"/>
      </w:pPr>
      <w:rPr>
        <w:rFonts w:ascii="Symbol" w:hAnsi="Symbol" w:hint="default"/>
      </w:rPr>
    </w:lvl>
    <w:lvl w:ilvl="4" w:tplc="040C0003" w:tentative="1">
      <w:start w:val="1"/>
      <w:numFmt w:val="bullet"/>
      <w:lvlText w:val="o"/>
      <w:lvlJc w:val="left"/>
      <w:pPr>
        <w:tabs>
          <w:tab w:val="num" w:pos="2182"/>
        </w:tabs>
        <w:ind w:left="2182" w:hanging="360"/>
      </w:pPr>
      <w:rPr>
        <w:rFonts w:ascii="Courier New" w:hAnsi="Courier New" w:hint="default"/>
      </w:rPr>
    </w:lvl>
    <w:lvl w:ilvl="5" w:tplc="040C0005" w:tentative="1">
      <w:start w:val="1"/>
      <w:numFmt w:val="bullet"/>
      <w:lvlText w:val=""/>
      <w:lvlJc w:val="left"/>
      <w:pPr>
        <w:tabs>
          <w:tab w:val="num" w:pos="2902"/>
        </w:tabs>
        <w:ind w:left="2902" w:hanging="360"/>
      </w:pPr>
      <w:rPr>
        <w:rFonts w:ascii="Wingdings" w:hAnsi="Wingdings" w:hint="default"/>
      </w:rPr>
    </w:lvl>
    <w:lvl w:ilvl="6" w:tplc="040C0001" w:tentative="1">
      <w:start w:val="1"/>
      <w:numFmt w:val="bullet"/>
      <w:lvlText w:val=""/>
      <w:lvlJc w:val="left"/>
      <w:pPr>
        <w:tabs>
          <w:tab w:val="num" w:pos="3622"/>
        </w:tabs>
        <w:ind w:left="3622" w:hanging="360"/>
      </w:pPr>
      <w:rPr>
        <w:rFonts w:ascii="Symbol" w:hAnsi="Symbol" w:hint="default"/>
      </w:rPr>
    </w:lvl>
    <w:lvl w:ilvl="7" w:tplc="040C0003" w:tentative="1">
      <w:start w:val="1"/>
      <w:numFmt w:val="bullet"/>
      <w:lvlText w:val="o"/>
      <w:lvlJc w:val="left"/>
      <w:pPr>
        <w:tabs>
          <w:tab w:val="num" w:pos="4342"/>
        </w:tabs>
        <w:ind w:left="4342" w:hanging="360"/>
      </w:pPr>
      <w:rPr>
        <w:rFonts w:ascii="Courier New" w:hAnsi="Courier New" w:hint="default"/>
      </w:rPr>
    </w:lvl>
    <w:lvl w:ilvl="8" w:tplc="040C0005" w:tentative="1">
      <w:start w:val="1"/>
      <w:numFmt w:val="bullet"/>
      <w:lvlText w:val=""/>
      <w:lvlJc w:val="left"/>
      <w:pPr>
        <w:tabs>
          <w:tab w:val="num" w:pos="5062"/>
        </w:tabs>
        <w:ind w:left="5062" w:hanging="360"/>
      </w:pPr>
      <w:rPr>
        <w:rFonts w:ascii="Wingdings" w:hAnsi="Wingdings" w:hint="default"/>
      </w:rPr>
    </w:lvl>
  </w:abstractNum>
  <w:abstractNum w:abstractNumId="16">
    <w:nsid w:val="237906D5"/>
    <w:multiLevelType w:val="hybridMultilevel"/>
    <w:tmpl w:val="8DEE563C"/>
    <w:lvl w:ilvl="0" w:tplc="F9B2D8E6">
      <w:start w:val="1"/>
      <w:numFmt w:val="lowerLetter"/>
      <w:lvlText w:val="%1."/>
      <w:lvlJc w:val="left"/>
      <w:pPr>
        <w:ind w:left="1440" w:hanging="720"/>
      </w:pPr>
      <w:rPr>
        <w:rFonts w:ascii="Garamond" w:hAnsi="Garamond" w:cs="Arial" w:hint="default"/>
        <w:b w:val="0"/>
        <w:color w:val="000000" w:themeColor="text1"/>
        <w:sz w:val="22"/>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nsid w:val="2D7111F3"/>
    <w:multiLevelType w:val="hybridMultilevel"/>
    <w:tmpl w:val="9FC6D882"/>
    <w:lvl w:ilvl="0" w:tplc="A9745284">
      <w:start w:val="1"/>
      <w:numFmt w:val="upperLetter"/>
      <w:lvlText w:val="%1."/>
      <w:lvlJc w:val="left"/>
      <w:pPr>
        <w:ind w:left="1440" w:hanging="360"/>
      </w:pPr>
      <w:rPr>
        <w:rFonts w:hint="default"/>
      </w:rPr>
    </w:lvl>
    <w:lvl w:ilvl="1" w:tplc="040C0003">
      <w:start w:val="1"/>
      <w:numFmt w:val="bullet"/>
      <w:lvlText w:val="o"/>
      <w:lvlJc w:val="left"/>
      <w:pPr>
        <w:ind w:left="2160" w:hanging="360"/>
      </w:pPr>
      <w:rPr>
        <w:rFonts w:ascii="Courier New" w:hAnsi="Courier New" w:cs="Courier New"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nsid w:val="313901D8"/>
    <w:multiLevelType w:val="hybridMultilevel"/>
    <w:tmpl w:val="FA5C2576"/>
    <w:lvl w:ilvl="0" w:tplc="F774E984">
      <w:start w:val="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1AD0699"/>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20">
    <w:nsid w:val="323C6515"/>
    <w:multiLevelType w:val="hybridMultilevel"/>
    <w:tmpl w:val="A746B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53855BA"/>
    <w:multiLevelType w:val="hybridMultilevel"/>
    <w:tmpl w:val="2CA62A4A"/>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370E4A04"/>
    <w:multiLevelType w:val="hybridMultilevel"/>
    <w:tmpl w:val="AD36A07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1AEADE8A">
      <w:start w:val="2"/>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AE46B04"/>
    <w:multiLevelType w:val="hybridMultilevel"/>
    <w:tmpl w:val="5818130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E185A9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nsid w:val="3E7B25D4"/>
    <w:multiLevelType w:val="hybridMultilevel"/>
    <w:tmpl w:val="D7CC4706"/>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nsid w:val="3F124BDC"/>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27">
    <w:nsid w:val="42D40C14"/>
    <w:multiLevelType w:val="singleLevel"/>
    <w:tmpl w:val="0C821536"/>
    <w:lvl w:ilvl="0">
      <w:numFmt w:val="bullet"/>
      <w:lvlText w:val="-"/>
      <w:lvlJc w:val="left"/>
      <w:pPr>
        <w:tabs>
          <w:tab w:val="num" w:pos="360"/>
        </w:tabs>
        <w:ind w:left="360" w:hanging="360"/>
      </w:pPr>
      <w:rPr>
        <w:rFonts w:ascii="Times New Roman" w:hAnsi="Times New Roman" w:hint="default"/>
      </w:rPr>
    </w:lvl>
  </w:abstractNum>
  <w:abstractNum w:abstractNumId="28">
    <w:nsid w:val="446E0557"/>
    <w:multiLevelType w:val="singleLevel"/>
    <w:tmpl w:val="0186DBA4"/>
    <w:lvl w:ilvl="0">
      <w:numFmt w:val="bullet"/>
      <w:lvlText w:val="-"/>
      <w:lvlJc w:val="left"/>
      <w:pPr>
        <w:tabs>
          <w:tab w:val="num" w:pos="360"/>
        </w:tabs>
        <w:ind w:left="360" w:hanging="360"/>
      </w:pPr>
      <w:rPr>
        <w:rFonts w:ascii="Times New Roman" w:hAnsi="Times New Roman" w:hint="default"/>
      </w:rPr>
    </w:lvl>
  </w:abstractNum>
  <w:abstractNum w:abstractNumId="29">
    <w:nsid w:val="469A5369"/>
    <w:multiLevelType w:val="hybridMultilevel"/>
    <w:tmpl w:val="44389BB6"/>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0">
    <w:nsid w:val="51C6607E"/>
    <w:multiLevelType w:val="hybridMultilevel"/>
    <w:tmpl w:val="4B381D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3674AE4"/>
    <w:multiLevelType w:val="hybridMultilevel"/>
    <w:tmpl w:val="A746B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74A7A4D"/>
    <w:multiLevelType w:val="hybridMultilevel"/>
    <w:tmpl w:val="6BA04EC4"/>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nsid w:val="5E506F66"/>
    <w:multiLevelType w:val="hybridMultilevel"/>
    <w:tmpl w:val="E9A26BF8"/>
    <w:lvl w:ilvl="0" w:tplc="D87250BE">
      <w:start w:val="2"/>
      <w:numFmt w:val="bullet"/>
      <w:lvlText w:val="-"/>
      <w:lvlJc w:val="left"/>
      <w:pPr>
        <w:ind w:left="720" w:hanging="360"/>
      </w:pPr>
      <w:rPr>
        <w:rFonts w:ascii="Garamond" w:eastAsiaTheme="minorEastAsia" w:hAnsi="Garamond"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19135FA"/>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35">
    <w:nsid w:val="6310205C"/>
    <w:multiLevelType w:val="hybridMultilevel"/>
    <w:tmpl w:val="628ABDD2"/>
    <w:lvl w:ilvl="0" w:tplc="22A2013A">
      <w:numFmt w:val="bullet"/>
      <w:lvlText w:val="-"/>
      <w:lvlJc w:val="left"/>
      <w:pPr>
        <w:tabs>
          <w:tab w:val="num" w:pos="927"/>
        </w:tabs>
        <w:ind w:left="927" w:hanging="360"/>
      </w:pPr>
      <w:rPr>
        <w:rFonts w:ascii="Times New Roman" w:eastAsia="Times New Roman" w:hAnsi="Times New Roman" w:cs="Times New Roman" w:hint="default"/>
      </w:rPr>
    </w:lvl>
    <w:lvl w:ilvl="1" w:tplc="040C0003" w:tentative="1">
      <w:start w:val="1"/>
      <w:numFmt w:val="bullet"/>
      <w:lvlText w:val="o"/>
      <w:lvlJc w:val="left"/>
      <w:pPr>
        <w:tabs>
          <w:tab w:val="num" w:pos="589"/>
        </w:tabs>
        <w:ind w:left="589" w:hanging="360"/>
      </w:pPr>
      <w:rPr>
        <w:rFonts w:ascii="Courier New" w:hAnsi="Courier New" w:hint="default"/>
      </w:rPr>
    </w:lvl>
    <w:lvl w:ilvl="2" w:tplc="040C0005" w:tentative="1">
      <w:start w:val="1"/>
      <w:numFmt w:val="bullet"/>
      <w:lvlText w:val=""/>
      <w:lvlJc w:val="left"/>
      <w:pPr>
        <w:tabs>
          <w:tab w:val="num" w:pos="1309"/>
        </w:tabs>
        <w:ind w:left="1309" w:hanging="360"/>
      </w:pPr>
      <w:rPr>
        <w:rFonts w:ascii="Wingdings" w:hAnsi="Wingdings" w:hint="default"/>
      </w:rPr>
    </w:lvl>
    <w:lvl w:ilvl="3" w:tplc="040C0001" w:tentative="1">
      <w:start w:val="1"/>
      <w:numFmt w:val="bullet"/>
      <w:lvlText w:val=""/>
      <w:lvlJc w:val="left"/>
      <w:pPr>
        <w:tabs>
          <w:tab w:val="num" w:pos="2029"/>
        </w:tabs>
        <w:ind w:left="2029" w:hanging="360"/>
      </w:pPr>
      <w:rPr>
        <w:rFonts w:ascii="Symbol" w:hAnsi="Symbol" w:hint="default"/>
      </w:rPr>
    </w:lvl>
    <w:lvl w:ilvl="4" w:tplc="040C0003" w:tentative="1">
      <w:start w:val="1"/>
      <w:numFmt w:val="bullet"/>
      <w:lvlText w:val="o"/>
      <w:lvlJc w:val="left"/>
      <w:pPr>
        <w:tabs>
          <w:tab w:val="num" w:pos="2749"/>
        </w:tabs>
        <w:ind w:left="2749" w:hanging="360"/>
      </w:pPr>
      <w:rPr>
        <w:rFonts w:ascii="Courier New" w:hAnsi="Courier New" w:hint="default"/>
      </w:rPr>
    </w:lvl>
    <w:lvl w:ilvl="5" w:tplc="040C0005" w:tentative="1">
      <w:start w:val="1"/>
      <w:numFmt w:val="bullet"/>
      <w:lvlText w:val=""/>
      <w:lvlJc w:val="left"/>
      <w:pPr>
        <w:tabs>
          <w:tab w:val="num" w:pos="3469"/>
        </w:tabs>
        <w:ind w:left="3469" w:hanging="360"/>
      </w:pPr>
      <w:rPr>
        <w:rFonts w:ascii="Wingdings" w:hAnsi="Wingdings" w:hint="default"/>
      </w:rPr>
    </w:lvl>
    <w:lvl w:ilvl="6" w:tplc="040C0001" w:tentative="1">
      <w:start w:val="1"/>
      <w:numFmt w:val="bullet"/>
      <w:lvlText w:val=""/>
      <w:lvlJc w:val="left"/>
      <w:pPr>
        <w:tabs>
          <w:tab w:val="num" w:pos="4189"/>
        </w:tabs>
        <w:ind w:left="4189" w:hanging="360"/>
      </w:pPr>
      <w:rPr>
        <w:rFonts w:ascii="Symbol" w:hAnsi="Symbol" w:hint="default"/>
      </w:rPr>
    </w:lvl>
    <w:lvl w:ilvl="7" w:tplc="040C0003" w:tentative="1">
      <w:start w:val="1"/>
      <w:numFmt w:val="bullet"/>
      <w:lvlText w:val="o"/>
      <w:lvlJc w:val="left"/>
      <w:pPr>
        <w:tabs>
          <w:tab w:val="num" w:pos="4909"/>
        </w:tabs>
        <w:ind w:left="4909" w:hanging="360"/>
      </w:pPr>
      <w:rPr>
        <w:rFonts w:ascii="Courier New" w:hAnsi="Courier New" w:hint="default"/>
      </w:rPr>
    </w:lvl>
    <w:lvl w:ilvl="8" w:tplc="040C0005" w:tentative="1">
      <w:start w:val="1"/>
      <w:numFmt w:val="bullet"/>
      <w:lvlText w:val=""/>
      <w:lvlJc w:val="left"/>
      <w:pPr>
        <w:tabs>
          <w:tab w:val="num" w:pos="5629"/>
        </w:tabs>
        <w:ind w:left="5629" w:hanging="360"/>
      </w:pPr>
      <w:rPr>
        <w:rFonts w:ascii="Wingdings" w:hAnsi="Wingdings" w:hint="default"/>
      </w:rPr>
    </w:lvl>
  </w:abstractNum>
  <w:abstractNum w:abstractNumId="36">
    <w:nsid w:val="64B54314"/>
    <w:multiLevelType w:val="hybridMultilevel"/>
    <w:tmpl w:val="0D282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CE97210"/>
    <w:multiLevelType w:val="hybridMultilevel"/>
    <w:tmpl w:val="DACA09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27B3B0E"/>
    <w:multiLevelType w:val="hybridMultilevel"/>
    <w:tmpl w:val="C20CC7F4"/>
    <w:lvl w:ilvl="0" w:tplc="C298FA4C">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9">
    <w:nsid w:val="7346246C"/>
    <w:multiLevelType w:val="hybridMultilevel"/>
    <w:tmpl w:val="92E01DEE"/>
    <w:lvl w:ilvl="0" w:tplc="503A3C40">
      <w:numFmt w:val="bullet"/>
      <w:lvlText w:val="-"/>
      <w:lvlJc w:val="left"/>
      <w:pPr>
        <w:ind w:left="720" w:hanging="360"/>
      </w:pPr>
      <w:rPr>
        <w:rFonts w:ascii="Calibri" w:eastAsiaTheme="minorHAnsi" w:hAnsi="Calibri" w:cs="Calibri"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9CA1972"/>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41">
    <w:nsid w:val="7B441FD6"/>
    <w:multiLevelType w:val="hybridMultilevel"/>
    <w:tmpl w:val="EDD6D30E"/>
    <w:lvl w:ilvl="0" w:tplc="A9745284">
      <w:start w:val="1"/>
      <w:numFmt w:val="upp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6"/>
  </w:num>
  <w:num w:numId="2">
    <w:abstractNumId w:val="40"/>
  </w:num>
  <w:num w:numId="3">
    <w:abstractNumId w:val="34"/>
  </w:num>
  <w:num w:numId="4">
    <w:abstractNumId w:val="2"/>
  </w:num>
  <w:num w:numId="5">
    <w:abstractNumId w:val="19"/>
  </w:num>
  <w:num w:numId="6">
    <w:abstractNumId w:val="0"/>
  </w:num>
  <w:num w:numId="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27"/>
  </w:num>
  <w:num w:numId="9">
    <w:abstractNumId w:val="28"/>
  </w:num>
  <w:num w:numId="10">
    <w:abstractNumId w:val="29"/>
  </w:num>
  <w:num w:numId="11">
    <w:abstractNumId w:val="24"/>
  </w:num>
  <w:num w:numId="12">
    <w:abstractNumId w:val="7"/>
  </w:num>
  <w:num w:numId="13">
    <w:abstractNumId w:val="15"/>
  </w:num>
  <w:num w:numId="14">
    <w:abstractNumId w:val="35"/>
  </w:num>
  <w:num w:numId="15">
    <w:abstractNumId w:val="38"/>
  </w:num>
  <w:num w:numId="16">
    <w:abstractNumId w:val="4"/>
  </w:num>
  <w:num w:numId="17">
    <w:abstractNumId w:val="14"/>
  </w:num>
  <w:num w:numId="18">
    <w:abstractNumId w:val="18"/>
  </w:num>
  <w:num w:numId="19">
    <w:abstractNumId w:val="12"/>
  </w:num>
  <w:num w:numId="20">
    <w:abstractNumId w:val="36"/>
  </w:num>
  <w:num w:numId="21">
    <w:abstractNumId w:val="33"/>
  </w:num>
  <w:num w:numId="22">
    <w:abstractNumId w:val="8"/>
  </w:num>
  <w:num w:numId="23">
    <w:abstractNumId w:val="6"/>
  </w:num>
  <w:num w:numId="24">
    <w:abstractNumId w:val="9"/>
  </w:num>
  <w:num w:numId="25">
    <w:abstractNumId w:val="30"/>
  </w:num>
  <w:num w:numId="26">
    <w:abstractNumId w:val="3"/>
  </w:num>
  <w:num w:numId="27">
    <w:abstractNumId w:val="5"/>
  </w:num>
  <w:num w:numId="28">
    <w:abstractNumId w:val="20"/>
  </w:num>
  <w:num w:numId="29">
    <w:abstractNumId w:val="39"/>
  </w:num>
  <w:num w:numId="30">
    <w:abstractNumId w:val="22"/>
  </w:num>
  <w:num w:numId="31">
    <w:abstractNumId w:val="13"/>
  </w:num>
  <w:num w:numId="32">
    <w:abstractNumId w:val="21"/>
  </w:num>
  <w:num w:numId="33">
    <w:abstractNumId w:val="10"/>
  </w:num>
  <w:num w:numId="34">
    <w:abstractNumId w:val="25"/>
  </w:num>
  <w:num w:numId="35">
    <w:abstractNumId w:val="11"/>
  </w:num>
  <w:num w:numId="36">
    <w:abstractNumId w:val="41"/>
  </w:num>
  <w:num w:numId="37">
    <w:abstractNumId w:val="31"/>
  </w:num>
  <w:num w:numId="38">
    <w:abstractNumId w:val="17"/>
  </w:num>
  <w:num w:numId="39">
    <w:abstractNumId w:val="32"/>
  </w:num>
  <w:num w:numId="40">
    <w:abstractNumId w:val="16"/>
  </w:num>
  <w:num w:numId="41">
    <w:abstractNumId w:val="37"/>
  </w:num>
  <w:num w:numId="42">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e Ameller">
    <w15:presenceInfo w15:providerId="AD" w15:userId="S-1-5-21-936269074-2902399888-2015018626-3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125"/>
    <w:rsid w:val="00012BA8"/>
    <w:rsid w:val="00032A0C"/>
    <w:rsid w:val="000468B7"/>
    <w:rsid w:val="00051261"/>
    <w:rsid w:val="00066E26"/>
    <w:rsid w:val="00072F83"/>
    <w:rsid w:val="000935E7"/>
    <w:rsid w:val="000A2A97"/>
    <w:rsid w:val="000A5CDA"/>
    <w:rsid w:val="000B14C1"/>
    <w:rsid w:val="000B19B5"/>
    <w:rsid w:val="000B3DE7"/>
    <w:rsid w:val="000B696F"/>
    <w:rsid w:val="000C7978"/>
    <w:rsid w:val="000C7A8E"/>
    <w:rsid w:val="000D1216"/>
    <w:rsid w:val="000F3985"/>
    <w:rsid w:val="001269E6"/>
    <w:rsid w:val="001342E2"/>
    <w:rsid w:val="00135594"/>
    <w:rsid w:val="00150660"/>
    <w:rsid w:val="001563EE"/>
    <w:rsid w:val="001565A4"/>
    <w:rsid w:val="00166F42"/>
    <w:rsid w:val="00173E20"/>
    <w:rsid w:val="00186CF7"/>
    <w:rsid w:val="001919FA"/>
    <w:rsid w:val="00192C36"/>
    <w:rsid w:val="00193EFA"/>
    <w:rsid w:val="001B0021"/>
    <w:rsid w:val="001B4DE5"/>
    <w:rsid w:val="001C0AA7"/>
    <w:rsid w:val="001D13FC"/>
    <w:rsid w:val="001D5803"/>
    <w:rsid w:val="001E46CA"/>
    <w:rsid w:val="001E79A6"/>
    <w:rsid w:val="001F4527"/>
    <w:rsid w:val="001F7271"/>
    <w:rsid w:val="002068B8"/>
    <w:rsid w:val="0021312E"/>
    <w:rsid w:val="00216EED"/>
    <w:rsid w:val="00217387"/>
    <w:rsid w:val="00220637"/>
    <w:rsid w:val="00220747"/>
    <w:rsid w:val="00251F5C"/>
    <w:rsid w:val="002526AD"/>
    <w:rsid w:val="00260E54"/>
    <w:rsid w:val="00261E23"/>
    <w:rsid w:val="00262BDE"/>
    <w:rsid w:val="002658D1"/>
    <w:rsid w:val="002660FC"/>
    <w:rsid w:val="00266D10"/>
    <w:rsid w:val="00270D66"/>
    <w:rsid w:val="0027534C"/>
    <w:rsid w:val="00290125"/>
    <w:rsid w:val="00290C5B"/>
    <w:rsid w:val="002965A8"/>
    <w:rsid w:val="002972FB"/>
    <w:rsid w:val="002A4C38"/>
    <w:rsid w:val="002A5026"/>
    <w:rsid w:val="002B3C18"/>
    <w:rsid w:val="002C30E4"/>
    <w:rsid w:val="002C5BEE"/>
    <w:rsid w:val="002D69C8"/>
    <w:rsid w:val="002D7333"/>
    <w:rsid w:val="002E41C2"/>
    <w:rsid w:val="00312CC2"/>
    <w:rsid w:val="003309FC"/>
    <w:rsid w:val="00332C1C"/>
    <w:rsid w:val="00336CD5"/>
    <w:rsid w:val="0034087F"/>
    <w:rsid w:val="00342964"/>
    <w:rsid w:val="00364890"/>
    <w:rsid w:val="00366AC6"/>
    <w:rsid w:val="003869B5"/>
    <w:rsid w:val="003903AE"/>
    <w:rsid w:val="00390CD0"/>
    <w:rsid w:val="003917B8"/>
    <w:rsid w:val="003950D6"/>
    <w:rsid w:val="003A39CE"/>
    <w:rsid w:val="003B0F31"/>
    <w:rsid w:val="003C0F3A"/>
    <w:rsid w:val="003C1D06"/>
    <w:rsid w:val="003E4A1D"/>
    <w:rsid w:val="003F3A07"/>
    <w:rsid w:val="003F7EB7"/>
    <w:rsid w:val="004023E8"/>
    <w:rsid w:val="00402407"/>
    <w:rsid w:val="00403AEA"/>
    <w:rsid w:val="00420073"/>
    <w:rsid w:val="00422305"/>
    <w:rsid w:val="004302F9"/>
    <w:rsid w:val="004423A9"/>
    <w:rsid w:val="004506CA"/>
    <w:rsid w:val="00454CC4"/>
    <w:rsid w:val="0046470E"/>
    <w:rsid w:val="00467E43"/>
    <w:rsid w:val="00470778"/>
    <w:rsid w:val="00473446"/>
    <w:rsid w:val="004749A1"/>
    <w:rsid w:val="00493191"/>
    <w:rsid w:val="00494773"/>
    <w:rsid w:val="00497849"/>
    <w:rsid w:val="004A3752"/>
    <w:rsid w:val="004B6FBF"/>
    <w:rsid w:val="004E28DF"/>
    <w:rsid w:val="004E5006"/>
    <w:rsid w:val="00541417"/>
    <w:rsid w:val="00551B0D"/>
    <w:rsid w:val="00553EAC"/>
    <w:rsid w:val="00574140"/>
    <w:rsid w:val="00575D50"/>
    <w:rsid w:val="005838ED"/>
    <w:rsid w:val="00585617"/>
    <w:rsid w:val="00587C56"/>
    <w:rsid w:val="00591E0E"/>
    <w:rsid w:val="005A64E9"/>
    <w:rsid w:val="005C256D"/>
    <w:rsid w:val="005C6B75"/>
    <w:rsid w:val="005C777D"/>
    <w:rsid w:val="005C7A42"/>
    <w:rsid w:val="005D1A2C"/>
    <w:rsid w:val="005D7495"/>
    <w:rsid w:val="005F4CDE"/>
    <w:rsid w:val="00603C68"/>
    <w:rsid w:val="006106A0"/>
    <w:rsid w:val="0061617C"/>
    <w:rsid w:val="00624A5E"/>
    <w:rsid w:val="00627862"/>
    <w:rsid w:val="00634849"/>
    <w:rsid w:val="00636998"/>
    <w:rsid w:val="00650C59"/>
    <w:rsid w:val="00663DA3"/>
    <w:rsid w:val="00666871"/>
    <w:rsid w:val="00687506"/>
    <w:rsid w:val="006A4E8D"/>
    <w:rsid w:val="006A56B8"/>
    <w:rsid w:val="006B438D"/>
    <w:rsid w:val="006B4CD3"/>
    <w:rsid w:val="006C2CFF"/>
    <w:rsid w:val="006D1E15"/>
    <w:rsid w:val="006E77C9"/>
    <w:rsid w:val="00723799"/>
    <w:rsid w:val="007244B9"/>
    <w:rsid w:val="00730356"/>
    <w:rsid w:val="00740567"/>
    <w:rsid w:val="00755FE7"/>
    <w:rsid w:val="00763373"/>
    <w:rsid w:val="00763EB3"/>
    <w:rsid w:val="007678F1"/>
    <w:rsid w:val="007704ED"/>
    <w:rsid w:val="007736EC"/>
    <w:rsid w:val="0078073D"/>
    <w:rsid w:val="00787357"/>
    <w:rsid w:val="00795CCF"/>
    <w:rsid w:val="007A081A"/>
    <w:rsid w:val="007A3A92"/>
    <w:rsid w:val="007A3FDC"/>
    <w:rsid w:val="007B3CE3"/>
    <w:rsid w:val="007B6D49"/>
    <w:rsid w:val="007D04F9"/>
    <w:rsid w:val="007F3BB8"/>
    <w:rsid w:val="00807172"/>
    <w:rsid w:val="008073FD"/>
    <w:rsid w:val="00810D9E"/>
    <w:rsid w:val="00832B18"/>
    <w:rsid w:val="00834DBF"/>
    <w:rsid w:val="008351BF"/>
    <w:rsid w:val="0085335C"/>
    <w:rsid w:val="00857C87"/>
    <w:rsid w:val="00863148"/>
    <w:rsid w:val="0086331A"/>
    <w:rsid w:val="00870509"/>
    <w:rsid w:val="00872008"/>
    <w:rsid w:val="00887372"/>
    <w:rsid w:val="008A46A2"/>
    <w:rsid w:val="008B164B"/>
    <w:rsid w:val="008B3214"/>
    <w:rsid w:val="008B3342"/>
    <w:rsid w:val="008C627B"/>
    <w:rsid w:val="008D2932"/>
    <w:rsid w:val="008D369F"/>
    <w:rsid w:val="008D3FA0"/>
    <w:rsid w:val="008D6FBE"/>
    <w:rsid w:val="008E43A6"/>
    <w:rsid w:val="008E6327"/>
    <w:rsid w:val="008E6CE5"/>
    <w:rsid w:val="008F5B77"/>
    <w:rsid w:val="0092068D"/>
    <w:rsid w:val="009248EC"/>
    <w:rsid w:val="00931E25"/>
    <w:rsid w:val="0095344B"/>
    <w:rsid w:val="009620FC"/>
    <w:rsid w:val="009702E5"/>
    <w:rsid w:val="00970F92"/>
    <w:rsid w:val="00977806"/>
    <w:rsid w:val="00984BE2"/>
    <w:rsid w:val="00990F25"/>
    <w:rsid w:val="009953F8"/>
    <w:rsid w:val="009B1F01"/>
    <w:rsid w:val="009B668F"/>
    <w:rsid w:val="009B6ED2"/>
    <w:rsid w:val="009D4BB3"/>
    <w:rsid w:val="009E0925"/>
    <w:rsid w:val="009E1CC7"/>
    <w:rsid w:val="009E3B19"/>
    <w:rsid w:val="009E4EAD"/>
    <w:rsid w:val="009F2D8F"/>
    <w:rsid w:val="009F4C38"/>
    <w:rsid w:val="009F72F4"/>
    <w:rsid w:val="00A037A5"/>
    <w:rsid w:val="00A07F3D"/>
    <w:rsid w:val="00A178C6"/>
    <w:rsid w:val="00A21589"/>
    <w:rsid w:val="00A3505A"/>
    <w:rsid w:val="00A5413B"/>
    <w:rsid w:val="00A62F91"/>
    <w:rsid w:val="00A645C8"/>
    <w:rsid w:val="00A70441"/>
    <w:rsid w:val="00A74D43"/>
    <w:rsid w:val="00A903B8"/>
    <w:rsid w:val="00AB1DD3"/>
    <w:rsid w:val="00AB6FBC"/>
    <w:rsid w:val="00AE2712"/>
    <w:rsid w:val="00AE5BCF"/>
    <w:rsid w:val="00AF2FA4"/>
    <w:rsid w:val="00AF5FF1"/>
    <w:rsid w:val="00AF6DED"/>
    <w:rsid w:val="00B05ED0"/>
    <w:rsid w:val="00B07BFC"/>
    <w:rsid w:val="00B127A9"/>
    <w:rsid w:val="00B13075"/>
    <w:rsid w:val="00B15ADF"/>
    <w:rsid w:val="00B15B4B"/>
    <w:rsid w:val="00B21D04"/>
    <w:rsid w:val="00B2412B"/>
    <w:rsid w:val="00B263D6"/>
    <w:rsid w:val="00B41E40"/>
    <w:rsid w:val="00B50A06"/>
    <w:rsid w:val="00B51F02"/>
    <w:rsid w:val="00B5560D"/>
    <w:rsid w:val="00B64DAE"/>
    <w:rsid w:val="00B70764"/>
    <w:rsid w:val="00B7399A"/>
    <w:rsid w:val="00B81304"/>
    <w:rsid w:val="00B86769"/>
    <w:rsid w:val="00B96EF5"/>
    <w:rsid w:val="00BB5FEB"/>
    <w:rsid w:val="00BC7484"/>
    <w:rsid w:val="00BD48AD"/>
    <w:rsid w:val="00BD656E"/>
    <w:rsid w:val="00BF1385"/>
    <w:rsid w:val="00BF1D8F"/>
    <w:rsid w:val="00BF301D"/>
    <w:rsid w:val="00C024E8"/>
    <w:rsid w:val="00C03678"/>
    <w:rsid w:val="00C05E26"/>
    <w:rsid w:val="00C101E0"/>
    <w:rsid w:val="00C11E64"/>
    <w:rsid w:val="00C135F3"/>
    <w:rsid w:val="00C13C65"/>
    <w:rsid w:val="00C21EAD"/>
    <w:rsid w:val="00C279A8"/>
    <w:rsid w:val="00C8009E"/>
    <w:rsid w:val="00C9272C"/>
    <w:rsid w:val="00CB2A7A"/>
    <w:rsid w:val="00CB4B31"/>
    <w:rsid w:val="00CB5B5F"/>
    <w:rsid w:val="00CC77EE"/>
    <w:rsid w:val="00CD2B61"/>
    <w:rsid w:val="00CD37CF"/>
    <w:rsid w:val="00CF63C3"/>
    <w:rsid w:val="00CF693B"/>
    <w:rsid w:val="00D05FB7"/>
    <w:rsid w:val="00D25718"/>
    <w:rsid w:val="00D2754F"/>
    <w:rsid w:val="00D27991"/>
    <w:rsid w:val="00D30747"/>
    <w:rsid w:val="00D33897"/>
    <w:rsid w:val="00D4230E"/>
    <w:rsid w:val="00D44847"/>
    <w:rsid w:val="00D56361"/>
    <w:rsid w:val="00D62245"/>
    <w:rsid w:val="00D741B0"/>
    <w:rsid w:val="00D75834"/>
    <w:rsid w:val="00D92672"/>
    <w:rsid w:val="00D945C5"/>
    <w:rsid w:val="00D9490B"/>
    <w:rsid w:val="00DB7A56"/>
    <w:rsid w:val="00DB7C88"/>
    <w:rsid w:val="00DC257C"/>
    <w:rsid w:val="00DC25A2"/>
    <w:rsid w:val="00DC53A0"/>
    <w:rsid w:val="00DE2928"/>
    <w:rsid w:val="00DF03F4"/>
    <w:rsid w:val="00E04A90"/>
    <w:rsid w:val="00E04B43"/>
    <w:rsid w:val="00E128EE"/>
    <w:rsid w:val="00E14B4B"/>
    <w:rsid w:val="00E17FA3"/>
    <w:rsid w:val="00E24D5C"/>
    <w:rsid w:val="00E32178"/>
    <w:rsid w:val="00E34472"/>
    <w:rsid w:val="00E534FC"/>
    <w:rsid w:val="00E62D83"/>
    <w:rsid w:val="00E75852"/>
    <w:rsid w:val="00E8084D"/>
    <w:rsid w:val="00E9092D"/>
    <w:rsid w:val="00EA3FDF"/>
    <w:rsid w:val="00EE063A"/>
    <w:rsid w:val="00EE58C3"/>
    <w:rsid w:val="00EE6356"/>
    <w:rsid w:val="00EF29FF"/>
    <w:rsid w:val="00F066BD"/>
    <w:rsid w:val="00F13D1C"/>
    <w:rsid w:val="00F14AD8"/>
    <w:rsid w:val="00F24143"/>
    <w:rsid w:val="00F33C8C"/>
    <w:rsid w:val="00F4508A"/>
    <w:rsid w:val="00F47B5B"/>
    <w:rsid w:val="00F52728"/>
    <w:rsid w:val="00F5338E"/>
    <w:rsid w:val="00F806AD"/>
    <w:rsid w:val="00F83534"/>
    <w:rsid w:val="00F9434B"/>
    <w:rsid w:val="00F96AB8"/>
    <w:rsid w:val="00F96D46"/>
    <w:rsid w:val="00FA1C0C"/>
    <w:rsid w:val="00FB1780"/>
    <w:rsid w:val="00FB2FB7"/>
    <w:rsid w:val="00FB670B"/>
    <w:rsid w:val="00FE255D"/>
    <w:rsid w:val="00FE733F"/>
    <w:rsid w:val="00FF4239"/>
    <w:rsid w:val="00FF7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174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A97"/>
    <w:pPr>
      <w:jc w:val="both"/>
    </w:pPr>
    <w:rPr>
      <w:rFonts w:ascii="Times New Roman" w:hAnsi="Times New Roman"/>
      <w:sz w:val="24"/>
    </w:rPr>
  </w:style>
  <w:style w:type="paragraph" w:styleId="Titre1">
    <w:name w:val="heading 1"/>
    <w:basedOn w:val="Titrebase"/>
    <w:next w:val="Titre2"/>
    <w:qFormat/>
    <w:rsid w:val="000A2A97"/>
    <w:pPr>
      <w:spacing w:before="360"/>
      <w:ind w:left="708" w:hanging="708"/>
      <w:outlineLvl w:val="0"/>
    </w:pPr>
    <w:rPr>
      <w:caps/>
      <w:u w:val="single"/>
    </w:rPr>
  </w:style>
  <w:style w:type="paragraph" w:styleId="Titre2">
    <w:name w:val="heading 2"/>
    <w:basedOn w:val="Titrebase"/>
    <w:next w:val="Texte2"/>
    <w:qFormat/>
    <w:rsid w:val="000A2A97"/>
    <w:pPr>
      <w:spacing w:before="240"/>
      <w:ind w:left="1418"/>
      <w:outlineLvl w:val="1"/>
    </w:pPr>
  </w:style>
  <w:style w:type="paragraph" w:styleId="Titre3">
    <w:name w:val="heading 3"/>
    <w:basedOn w:val="Titrebase"/>
    <w:next w:val="Texte3"/>
    <w:qFormat/>
    <w:rsid w:val="000A2A97"/>
    <w:pPr>
      <w:spacing w:before="240"/>
      <w:ind w:left="2127"/>
      <w:outlineLvl w:val="2"/>
    </w:pPr>
  </w:style>
  <w:style w:type="paragraph" w:styleId="Titre4">
    <w:name w:val="heading 4"/>
    <w:basedOn w:val="Titrebase"/>
    <w:next w:val="Texte4"/>
    <w:qFormat/>
    <w:rsid w:val="000A2A97"/>
    <w:pPr>
      <w:spacing w:before="120"/>
      <w:ind w:left="2832" w:hanging="708"/>
      <w:outlineLvl w:val="3"/>
    </w:pPr>
    <w:rPr>
      <w:b w:val="0"/>
    </w:rPr>
  </w:style>
  <w:style w:type="paragraph" w:styleId="Titre5">
    <w:name w:val="heading 5"/>
    <w:basedOn w:val="Normal"/>
    <w:next w:val="Normal"/>
    <w:qFormat/>
    <w:rsid w:val="000A2A97"/>
    <w:pPr>
      <w:spacing w:before="240" w:after="60"/>
      <w:ind w:left="3540" w:hanging="708"/>
      <w:outlineLvl w:val="4"/>
    </w:pPr>
    <w:rPr>
      <w:sz w:val="22"/>
    </w:rPr>
  </w:style>
  <w:style w:type="paragraph" w:styleId="Titre6">
    <w:name w:val="heading 6"/>
    <w:basedOn w:val="Normal"/>
    <w:next w:val="Normal"/>
    <w:qFormat/>
    <w:rsid w:val="000A2A97"/>
    <w:pPr>
      <w:spacing w:before="240" w:after="60"/>
      <w:ind w:left="4248" w:hanging="708"/>
      <w:outlineLvl w:val="5"/>
    </w:pPr>
    <w:rPr>
      <w:i/>
      <w:sz w:val="22"/>
    </w:rPr>
  </w:style>
  <w:style w:type="paragraph" w:styleId="Titre7">
    <w:name w:val="heading 7"/>
    <w:basedOn w:val="Normal"/>
    <w:next w:val="Normal"/>
    <w:qFormat/>
    <w:rsid w:val="000A2A97"/>
    <w:pPr>
      <w:spacing w:before="240" w:after="60"/>
      <w:ind w:left="4956" w:hanging="708"/>
      <w:outlineLvl w:val="6"/>
    </w:pPr>
    <w:rPr>
      <w:sz w:val="20"/>
    </w:rPr>
  </w:style>
  <w:style w:type="paragraph" w:styleId="Titre8">
    <w:name w:val="heading 8"/>
    <w:basedOn w:val="Normal"/>
    <w:next w:val="Normal"/>
    <w:qFormat/>
    <w:rsid w:val="000A2A97"/>
    <w:pPr>
      <w:spacing w:before="240" w:after="60"/>
      <w:ind w:left="5664" w:hanging="708"/>
      <w:outlineLvl w:val="7"/>
    </w:pPr>
    <w:rPr>
      <w:i/>
      <w:sz w:val="20"/>
    </w:rPr>
  </w:style>
  <w:style w:type="paragraph" w:styleId="Titre9">
    <w:name w:val="heading 9"/>
    <w:basedOn w:val="Normal"/>
    <w:next w:val="Normal"/>
    <w:qFormat/>
    <w:rsid w:val="000A2A97"/>
    <w:pPr>
      <w:spacing w:before="240" w:after="60"/>
      <w:ind w:left="6372" w:hanging="708"/>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base">
    <w:name w:val="Titre (base)"/>
    <w:basedOn w:val="Normal"/>
    <w:rsid w:val="000A2A97"/>
    <w:pPr>
      <w:keepNext/>
      <w:keepLines/>
      <w:ind w:left="709" w:hanging="709"/>
    </w:pPr>
    <w:rPr>
      <w:b/>
    </w:rPr>
  </w:style>
  <w:style w:type="paragraph" w:customStyle="1" w:styleId="Texte2">
    <w:name w:val="Texte 2"/>
    <w:basedOn w:val="Textebase"/>
    <w:rsid w:val="000A2A97"/>
    <w:pPr>
      <w:tabs>
        <w:tab w:val="left" w:pos="1985"/>
        <w:tab w:val="left" w:pos="2552"/>
        <w:tab w:val="left" w:pos="3119"/>
      </w:tabs>
      <w:ind w:left="1418"/>
    </w:pPr>
  </w:style>
  <w:style w:type="paragraph" w:customStyle="1" w:styleId="Textebase">
    <w:name w:val="Texte (base)"/>
    <w:basedOn w:val="Normal"/>
    <w:next w:val="Normal"/>
    <w:rsid w:val="000A2A97"/>
    <w:pPr>
      <w:keepLines/>
      <w:spacing w:before="120"/>
    </w:pPr>
  </w:style>
  <w:style w:type="paragraph" w:customStyle="1" w:styleId="Texte3">
    <w:name w:val="Texte 3"/>
    <w:basedOn w:val="Textebase"/>
    <w:rsid w:val="000A2A97"/>
    <w:pPr>
      <w:tabs>
        <w:tab w:val="left" w:pos="2694"/>
        <w:tab w:val="left" w:pos="3261"/>
        <w:tab w:val="left" w:pos="3828"/>
      </w:tabs>
      <w:ind w:left="2127"/>
    </w:pPr>
  </w:style>
  <w:style w:type="paragraph" w:customStyle="1" w:styleId="Texte4">
    <w:name w:val="Texte 4"/>
    <w:basedOn w:val="Texte3"/>
    <w:rsid w:val="000A2A97"/>
  </w:style>
  <w:style w:type="paragraph" w:styleId="TM3">
    <w:name w:val="toc 3"/>
    <w:basedOn w:val="TMbase"/>
    <w:semiHidden/>
    <w:rsid w:val="000A2A97"/>
    <w:pPr>
      <w:ind w:left="1701"/>
    </w:pPr>
  </w:style>
  <w:style w:type="paragraph" w:customStyle="1" w:styleId="TMbase">
    <w:name w:val="TM (base)"/>
    <w:basedOn w:val="Normal"/>
    <w:rsid w:val="000A2A97"/>
    <w:pPr>
      <w:keepLines/>
      <w:tabs>
        <w:tab w:val="decimal" w:leader="dot" w:pos="8789"/>
      </w:tabs>
      <w:spacing w:before="120"/>
      <w:ind w:left="567" w:hanging="567"/>
    </w:pPr>
  </w:style>
  <w:style w:type="paragraph" w:styleId="TM2">
    <w:name w:val="toc 2"/>
    <w:basedOn w:val="TMbase"/>
    <w:semiHidden/>
    <w:rsid w:val="000A2A97"/>
    <w:pPr>
      <w:ind w:left="1418"/>
    </w:pPr>
  </w:style>
  <w:style w:type="paragraph" w:styleId="TM1">
    <w:name w:val="toc 1"/>
    <w:basedOn w:val="TMbase"/>
    <w:semiHidden/>
    <w:rsid w:val="000A2A97"/>
    <w:pPr>
      <w:spacing w:before="360"/>
      <w:ind w:left="1134"/>
    </w:pPr>
  </w:style>
  <w:style w:type="paragraph" w:styleId="Pieddepage">
    <w:name w:val="footer"/>
    <w:basedOn w:val="Normal"/>
    <w:rsid w:val="000A2A97"/>
    <w:pPr>
      <w:tabs>
        <w:tab w:val="right" w:pos="9356"/>
      </w:tabs>
    </w:pPr>
  </w:style>
  <w:style w:type="paragraph" w:styleId="En-tte">
    <w:name w:val="header"/>
    <w:basedOn w:val="Normal"/>
    <w:rsid w:val="000A2A97"/>
    <w:pPr>
      <w:tabs>
        <w:tab w:val="right" w:pos="9356"/>
      </w:tabs>
    </w:pPr>
  </w:style>
  <w:style w:type="paragraph" w:customStyle="1" w:styleId="Texte1">
    <w:name w:val="Texte 1"/>
    <w:basedOn w:val="Textebase"/>
    <w:rsid w:val="000A2A97"/>
    <w:pPr>
      <w:tabs>
        <w:tab w:val="left" w:pos="1276"/>
        <w:tab w:val="left" w:pos="1843"/>
        <w:tab w:val="left" w:pos="2410"/>
      </w:tabs>
      <w:ind w:left="709"/>
    </w:pPr>
  </w:style>
  <w:style w:type="paragraph" w:styleId="Textedemacro">
    <w:name w:val="macro"/>
    <w:basedOn w:val="Normal"/>
    <w:semiHidden/>
    <w:rsid w:val="000A2A97"/>
    <w:pPr>
      <w:tabs>
        <w:tab w:val="left" w:pos="567"/>
        <w:tab w:val="left" w:pos="1134"/>
        <w:tab w:val="left" w:pos="1701"/>
        <w:tab w:val="left" w:pos="2268"/>
        <w:tab w:val="left" w:pos="2835"/>
        <w:tab w:val="left" w:pos="3402"/>
      </w:tabs>
    </w:pPr>
    <w:rPr>
      <w:rFonts w:ascii="Arial" w:hAnsi="Arial"/>
      <w:sz w:val="20"/>
    </w:rPr>
  </w:style>
  <w:style w:type="character" w:styleId="Marquedecommentaire">
    <w:name w:val="annotation reference"/>
    <w:basedOn w:val="Policepardfaut"/>
    <w:semiHidden/>
    <w:rsid w:val="000A2A97"/>
    <w:rPr>
      <w:rFonts w:ascii="Arial" w:hAnsi="Arial"/>
      <w:sz w:val="16"/>
    </w:rPr>
  </w:style>
  <w:style w:type="character" w:styleId="Appeldenotedefin">
    <w:name w:val="endnote reference"/>
    <w:basedOn w:val="Policepardfaut"/>
    <w:semiHidden/>
    <w:rsid w:val="000A2A97"/>
    <w:rPr>
      <w:rFonts w:ascii="Arial" w:hAnsi="Arial"/>
      <w:b/>
      <w:position w:val="6"/>
      <w:sz w:val="16"/>
      <w:vertAlign w:val="superscript"/>
    </w:rPr>
  </w:style>
  <w:style w:type="character" w:styleId="Appelnotedebasdep">
    <w:name w:val="footnote reference"/>
    <w:basedOn w:val="Policepardfaut"/>
    <w:semiHidden/>
    <w:rsid w:val="000A2A97"/>
    <w:rPr>
      <w:rFonts w:ascii="Arial" w:hAnsi="Arial"/>
      <w:b/>
      <w:position w:val="6"/>
      <w:sz w:val="16"/>
      <w:vertAlign w:val="superscript"/>
    </w:rPr>
  </w:style>
  <w:style w:type="paragraph" w:styleId="Corpsdetexte">
    <w:name w:val="Body Text"/>
    <w:basedOn w:val="Normal"/>
    <w:rsid w:val="000A2A97"/>
    <w:pPr>
      <w:spacing w:before="120"/>
    </w:pPr>
  </w:style>
  <w:style w:type="character" w:styleId="Numrodeligne">
    <w:name w:val="line number"/>
    <w:basedOn w:val="Policepardfaut"/>
    <w:rsid w:val="000A2A97"/>
    <w:rPr>
      <w:rFonts w:ascii="Arial" w:hAnsi="Arial"/>
      <w:sz w:val="20"/>
    </w:rPr>
  </w:style>
  <w:style w:type="character" w:styleId="Numrodepage">
    <w:name w:val="page number"/>
    <w:basedOn w:val="Policepardfaut"/>
    <w:rsid w:val="000A2A97"/>
    <w:rPr>
      <w:b/>
    </w:rPr>
  </w:style>
  <w:style w:type="paragraph" w:styleId="Notedefin">
    <w:name w:val="endnote text"/>
    <w:basedOn w:val="Normal"/>
    <w:semiHidden/>
    <w:rsid w:val="000A2A97"/>
    <w:pPr>
      <w:ind w:left="142" w:hanging="142"/>
    </w:pPr>
    <w:rPr>
      <w:sz w:val="20"/>
    </w:rPr>
  </w:style>
  <w:style w:type="paragraph" w:styleId="Notedebasdepage">
    <w:name w:val="footnote text"/>
    <w:basedOn w:val="Normal"/>
    <w:semiHidden/>
    <w:rsid w:val="000A2A97"/>
    <w:pPr>
      <w:ind w:left="142" w:hanging="142"/>
    </w:pPr>
    <w:rPr>
      <w:sz w:val="20"/>
    </w:rPr>
  </w:style>
  <w:style w:type="paragraph" w:customStyle="1" w:styleId="Puce1">
    <w:name w:val="Puce 1"/>
    <w:basedOn w:val="Texte1"/>
    <w:rsid w:val="000A2A97"/>
    <w:pPr>
      <w:tabs>
        <w:tab w:val="clear" w:pos="1276"/>
      </w:tabs>
      <w:spacing w:before="0"/>
      <w:ind w:left="992" w:hanging="283"/>
    </w:pPr>
  </w:style>
  <w:style w:type="paragraph" w:customStyle="1" w:styleId="Puce2">
    <w:name w:val="Puce 2"/>
    <w:basedOn w:val="Texte2"/>
    <w:rsid w:val="000A2A97"/>
    <w:pPr>
      <w:ind w:left="1702" w:hanging="284"/>
    </w:pPr>
  </w:style>
  <w:style w:type="paragraph" w:customStyle="1" w:styleId="Puce3">
    <w:name w:val="Puce 3"/>
    <w:basedOn w:val="Texte3"/>
    <w:rsid w:val="000A2A97"/>
    <w:pPr>
      <w:ind w:left="2410" w:hanging="284"/>
    </w:pPr>
  </w:style>
  <w:style w:type="paragraph" w:styleId="Retraitcorpsdetexte">
    <w:name w:val="Body Text Indent"/>
    <w:basedOn w:val="Normal"/>
    <w:rsid w:val="000A2A97"/>
    <w:pPr>
      <w:jc w:val="left"/>
    </w:pPr>
    <w:rPr>
      <w:rFonts w:ascii="Palatino" w:hAnsi="Palatino"/>
      <w:b/>
      <w:bCs/>
      <w:sz w:val="22"/>
      <w:szCs w:val="22"/>
    </w:rPr>
  </w:style>
  <w:style w:type="paragraph" w:styleId="TM9">
    <w:name w:val="toc 9"/>
    <w:basedOn w:val="Normal"/>
    <w:next w:val="Normal"/>
    <w:semiHidden/>
    <w:rsid w:val="000A2A97"/>
    <w:pPr>
      <w:tabs>
        <w:tab w:val="right" w:leader="dot" w:pos="10773"/>
      </w:tabs>
      <w:ind w:left="1920"/>
    </w:pPr>
  </w:style>
  <w:style w:type="paragraph" w:styleId="TM5">
    <w:name w:val="toc 5"/>
    <w:basedOn w:val="Normal"/>
    <w:next w:val="Normal"/>
    <w:semiHidden/>
    <w:rsid w:val="000A2A97"/>
    <w:pPr>
      <w:tabs>
        <w:tab w:val="right" w:leader="dot" w:pos="10773"/>
      </w:tabs>
      <w:ind w:left="960"/>
    </w:pPr>
  </w:style>
  <w:style w:type="paragraph" w:styleId="Retraitcorpsdetexte2">
    <w:name w:val="Body Text Indent 2"/>
    <w:basedOn w:val="Normal"/>
    <w:rsid w:val="000A2A97"/>
    <w:pPr>
      <w:ind w:firstLine="1134"/>
    </w:pPr>
    <w:rPr>
      <w:rFonts w:ascii="Palatino" w:hAnsi="Palatino"/>
      <w:sz w:val="22"/>
      <w:szCs w:val="22"/>
    </w:rPr>
  </w:style>
  <w:style w:type="paragraph" w:styleId="Retraitcorpsdetexte3">
    <w:name w:val="Body Text Indent 3"/>
    <w:basedOn w:val="Normal"/>
    <w:rsid w:val="000A2A97"/>
    <w:pPr>
      <w:ind w:firstLine="1134"/>
    </w:pPr>
    <w:rPr>
      <w:rFonts w:ascii="Palatino" w:hAnsi="Palatino"/>
      <w:szCs w:val="24"/>
    </w:rPr>
  </w:style>
  <w:style w:type="paragraph" w:styleId="Listepuces">
    <w:name w:val="List Bullet"/>
    <w:basedOn w:val="Normal"/>
    <w:rsid w:val="000A2A97"/>
    <w:pPr>
      <w:overflowPunct w:val="0"/>
      <w:autoSpaceDE w:val="0"/>
      <w:autoSpaceDN w:val="0"/>
      <w:adjustRightInd w:val="0"/>
      <w:ind w:left="283" w:hanging="283"/>
      <w:jc w:val="left"/>
      <w:textAlignment w:val="baseline"/>
    </w:pPr>
    <w:rPr>
      <w:sz w:val="20"/>
      <w:lang w:val="fr-CA"/>
    </w:rPr>
  </w:style>
  <w:style w:type="paragraph" w:styleId="Corpsdetexte2">
    <w:name w:val="Body Text 2"/>
    <w:basedOn w:val="Normal"/>
    <w:rsid w:val="000A2A97"/>
    <w:rPr>
      <w:rFonts w:ascii="Arial" w:hAnsi="Arial" w:cs="Arial"/>
      <w:sz w:val="22"/>
    </w:rPr>
  </w:style>
  <w:style w:type="character" w:styleId="Accentuation">
    <w:name w:val="Emphasis"/>
    <w:basedOn w:val="Policepardfaut"/>
    <w:qFormat/>
    <w:rsid w:val="000A2A97"/>
    <w:rPr>
      <w:i/>
      <w:iCs/>
    </w:rPr>
  </w:style>
  <w:style w:type="paragraph" w:styleId="Titre">
    <w:name w:val="Title"/>
    <w:basedOn w:val="Normal"/>
    <w:qFormat/>
    <w:rsid w:val="000A2A97"/>
    <w:pPr>
      <w:jc w:val="center"/>
    </w:pPr>
    <w:rPr>
      <w:b/>
      <w:bCs/>
    </w:rPr>
  </w:style>
  <w:style w:type="paragraph" w:styleId="Textedebulles">
    <w:name w:val="Balloon Text"/>
    <w:basedOn w:val="Normal"/>
    <w:semiHidden/>
    <w:rsid w:val="000A2A97"/>
    <w:rPr>
      <w:rFonts w:ascii="Tahoma" w:hAnsi="Tahoma" w:cs="Tahoma"/>
      <w:sz w:val="16"/>
      <w:szCs w:val="16"/>
    </w:rPr>
  </w:style>
  <w:style w:type="paragraph" w:styleId="Corpsdetexte3">
    <w:name w:val="Body Text 3"/>
    <w:basedOn w:val="Normal"/>
    <w:rsid w:val="000A2A97"/>
    <w:pPr>
      <w:spacing w:before="120"/>
    </w:pPr>
    <w:rPr>
      <w:rFonts w:ascii="Trebuchet MS" w:hAnsi="Trebuchet MS"/>
      <w:color w:val="FF0000"/>
      <w:sz w:val="22"/>
      <w:szCs w:val="22"/>
    </w:rPr>
  </w:style>
  <w:style w:type="paragraph" w:styleId="Paragraphedeliste">
    <w:name w:val="List Paragraph"/>
    <w:basedOn w:val="Normal"/>
    <w:uiPriority w:val="34"/>
    <w:qFormat/>
    <w:rsid w:val="00FB1780"/>
    <w:pPr>
      <w:ind w:left="720"/>
      <w:contextualSpacing/>
    </w:pPr>
  </w:style>
  <w:style w:type="paragraph" w:styleId="Commentaire">
    <w:name w:val="annotation text"/>
    <w:basedOn w:val="Normal"/>
    <w:link w:val="CommentaireCar"/>
    <w:rsid w:val="0046470E"/>
    <w:rPr>
      <w:sz w:val="20"/>
    </w:rPr>
  </w:style>
  <w:style w:type="character" w:customStyle="1" w:styleId="CommentaireCar">
    <w:name w:val="Commentaire Car"/>
    <w:basedOn w:val="Policepardfaut"/>
    <w:link w:val="Commentaire"/>
    <w:rsid w:val="0046470E"/>
    <w:rPr>
      <w:rFonts w:ascii="Times New Roman" w:hAnsi="Times New Roman"/>
    </w:rPr>
  </w:style>
  <w:style w:type="paragraph" w:styleId="Objetducommentaire">
    <w:name w:val="annotation subject"/>
    <w:basedOn w:val="Commentaire"/>
    <w:next w:val="Commentaire"/>
    <w:link w:val="ObjetducommentaireCar"/>
    <w:rsid w:val="0046470E"/>
    <w:rPr>
      <w:b/>
      <w:bCs/>
    </w:rPr>
  </w:style>
  <w:style w:type="character" w:customStyle="1" w:styleId="ObjetducommentaireCar">
    <w:name w:val="Objet du commentaire Car"/>
    <w:basedOn w:val="CommentaireCar"/>
    <w:link w:val="Objetducommentaire"/>
    <w:rsid w:val="0046470E"/>
    <w:rPr>
      <w:rFonts w:ascii="Times New Roman" w:hAnsi="Times New Roman"/>
      <w:b/>
      <w:bCs/>
    </w:rPr>
  </w:style>
  <w:style w:type="character" w:styleId="Rfrenceple">
    <w:name w:val="Subtle Reference"/>
    <w:basedOn w:val="Policepardfaut"/>
    <w:uiPriority w:val="31"/>
    <w:qFormat/>
    <w:rsid w:val="00AB1DD3"/>
    <w:rPr>
      <w:smallCaps/>
      <w:color w:val="C0504D" w:themeColor="accent2"/>
      <w:u w:val="single"/>
    </w:rPr>
  </w:style>
  <w:style w:type="character" w:styleId="Lienhypertexte">
    <w:name w:val="Hyperlink"/>
    <w:basedOn w:val="Policepardfaut"/>
    <w:unhideWhenUsed/>
    <w:rsid w:val="005C7A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A97"/>
    <w:pPr>
      <w:jc w:val="both"/>
    </w:pPr>
    <w:rPr>
      <w:rFonts w:ascii="Times New Roman" w:hAnsi="Times New Roman"/>
      <w:sz w:val="24"/>
    </w:rPr>
  </w:style>
  <w:style w:type="paragraph" w:styleId="Titre1">
    <w:name w:val="heading 1"/>
    <w:basedOn w:val="Titrebase"/>
    <w:next w:val="Titre2"/>
    <w:qFormat/>
    <w:rsid w:val="000A2A97"/>
    <w:pPr>
      <w:spacing w:before="360"/>
      <w:ind w:left="708" w:hanging="708"/>
      <w:outlineLvl w:val="0"/>
    </w:pPr>
    <w:rPr>
      <w:caps/>
      <w:u w:val="single"/>
    </w:rPr>
  </w:style>
  <w:style w:type="paragraph" w:styleId="Titre2">
    <w:name w:val="heading 2"/>
    <w:basedOn w:val="Titrebase"/>
    <w:next w:val="Texte2"/>
    <w:qFormat/>
    <w:rsid w:val="000A2A97"/>
    <w:pPr>
      <w:spacing w:before="240"/>
      <w:ind w:left="1418"/>
      <w:outlineLvl w:val="1"/>
    </w:pPr>
  </w:style>
  <w:style w:type="paragraph" w:styleId="Titre3">
    <w:name w:val="heading 3"/>
    <w:basedOn w:val="Titrebase"/>
    <w:next w:val="Texte3"/>
    <w:qFormat/>
    <w:rsid w:val="000A2A97"/>
    <w:pPr>
      <w:spacing w:before="240"/>
      <w:ind w:left="2127"/>
      <w:outlineLvl w:val="2"/>
    </w:pPr>
  </w:style>
  <w:style w:type="paragraph" w:styleId="Titre4">
    <w:name w:val="heading 4"/>
    <w:basedOn w:val="Titrebase"/>
    <w:next w:val="Texte4"/>
    <w:qFormat/>
    <w:rsid w:val="000A2A97"/>
    <w:pPr>
      <w:spacing w:before="120"/>
      <w:ind w:left="2832" w:hanging="708"/>
      <w:outlineLvl w:val="3"/>
    </w:pPr>
    <w:rPr>
      <w:b w:val="0"/>
    </w:rPr>
  </w:style>
  <w:style w:type="paragraph" w:styleId="Titre5">
    <w:name w:val="heading 5"/>
    <w:basedOn w:val="Normal"/>
    <w:next w:val="Normal"/>
    <w:qFormat/>
    <w:rsid w:val="000A2A97"/>
    <w:pPr>
      <w:spacing w:before="240" w:after="60"/>
      <w:ind w:left="3540" w:hanging="708"/>
      <w:outlineLvl w:val="4"/>
    </w:pPr>
    <w:rPr>
      <w:sz w:val="22"/>
    </w:rPr>
  </w:style>
  <w:style w:type="paragraph" w:styleId="Titre6">
    <w:name w:val="heading 6"/>
    <w:basedOn w:val="Normal"/>
    <w:next w:val="Normal"/>
    <w:qFormat/>
    <w:rsid w:val="000A2A97"/>
    <w:pPr>
      <w:spacing w:before="240" w:after="60"/>
      <w:ind w:left="4248" w:hanging="708"/>
      <w:outlineLvl w:val="5"/>
    </w:pPr>
    <w:rPr>
      <w:i/>
      <w:sz w:val="22"/>
    </w:rPr>
  </w:style>
  <w:style w:type="paragraph" w:styleId="Titre7">
    <w:name w:val="heading 7"/>
    <w:basedOn w:val="Normal"/>
    <w:next w:val="Normal"/>
    <w:qFormat/>
    <w:rsid w:val="000A2A97"/>
    <w:pPr>
      <w:spacing w:before="240" w:after="60"/>
      <w:ind w:left="4956" w:hanging="708"/>
      <w:outlineLvl w:val="6"/>
    </w:pPr>
    <w:rPr>
      <w:sz w:val="20"/>
    </w:rPr>
  </w:style>
  <w:style w:type="paragraph" w:styleId="Titre8">
    <w:name w:val="heading 8"/>
    <w:basedOn w:val="Normal"/>
    <w:next w:val="Normal"/>
    <w:qFormat/>
    <w:rsid w:val="000A2A97"/>
    <w:pPr>
      <w:spacing w:before="240" w:after="60"/>
      <w:ind w:left="5664" w:hanging="708"/>
      <w:outlineLvl w:val="7"/>
    </w:pPr>
    <w:rPr>
      <w:i/>
      <w:sz w:val="20"/>
    </w:rPr>
  </w:style>
  <w:style w:type="paragraph" w:styleId="Titre9">
    <w:name w:val="heading 9"/>
    <w:basedOn w:val="Normal"/>
    <w:next w:val="Normal"/>
    <w:qFormat/>
    <w:rsid w:val="000A2A97"/>
    <w:pPr>
      <w:spacing w:before="240" w:after="60"/>
      <w:ind w:left="6372" w:hanging="708"/>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base">
    <w:name w:val="Titre (base)"/>
    <w:basedOn w:val="Normal"/>
    <w:rsid w:val="000A2A97"/>
    <w:pPr>
      <w:keepNext/>
      <w:keepLines/>
      <w:ind w:left="709" w:hanging="709"/>
    </w:pPr>
    <w:rPr>
      <w:b/>
    </w:rPr>
  </w:style>
  <w:style w:type="paragraph" w:customStyle="1" w:styleId="Texte2">
    <w:name w:val="Texte 2"/>
    <w:basedOn w:val="Textebase"/>
    <w:rsid w:val="000A2A97"/>
    <w:pPr>
      <w:tabs>
        <w:tab w:val="left" w:pos="1985"/>
        <w:tab w:val="left" w:pos="2552"/>
        <w:tab w:val="left" w:pos="3119"/>
      </w:tabs>
      <w:ind w:left="1418"/>
    </w:pPr>
  </w:style>
  <w:style w:type="paragraph" w:customStyle="1" w:styleId="Textebase">
    <w:name w:val="Texte (base)"/>
    <w:basedOn w:val="Normal"/>
    <w:next w:val="Normal"/>
    <w:rsid w:val="000A2A97"/>
    <w:pPr>
      <w:keepLines/>
      <w:spacing w:before="120"/>
    </w:pPr>
  </w:style>
  <w:style w:type="paragraph" w:customStyle="1" w:styleId="Texte3">
    <w:name w:val="Texte 3"/>
    <w:basedOn w:val="Textebase"/>
    <w:rsid w:val="000A2A97"/>
    <w:pPr>
      <w:tabs>
        <w:tab w:val="left" w:pos="2694"/>
        <w:tab w:val="left" w:pos="3261"/>
        <w:tab w:val="left" w:pos="3828"/>
      </w:tabs>
      <w:ind w:left="2127"/>
    </w:pPr>
  </w:style>
  <w:style w:type="paragraph" w:customStyle="1" w:styleId="Texte4">
    <w:name w:val="Texte 4"/>
    <w:basedOn w:val="Texte3"/>
    <w:rsid w:val="000A2A97"/>
  </w:style>
  <w:style w:type="paragraph" w:styleId="TM3">
    <w:name w:val="toc 3"/>
    <w:basedOn w:val="TMbase"/>
    <w:semiHidden/>
    <w:rsid w:val="000A2A97"/>
    <w:pPr>
      <w:ind w:left="1701"/>
    </w:pPr>
  </w:style>
  <w:style w:type="paragraph" w:customStyle="1" w:styleId="TMbase">
    <w:name w:val="TM (base)"/>
    <w:basedOn w:val="Normal"/>
    <w:rsid w:val="000A2A97"/>
    <w:pPr>
      <w:keepLines/>
      <w:tabs>
        <w:tab w:val="decimal" w:leader="dot" w:pos="8789"/>
      </w:tabs>
      <w:spacing w:before="120"/>
      <w:ind w:left="567" w:hanging="567"/>
    </w:pPr>
  </w:style>
  <w:style w:type="paragraph" w:styleId="TM2">
    <w:name w:val="toc 2"/>
    <w:basedOn w:val="TMbase"/>
    <w:semiHidden/>
    <w:rsid w:val="000A2A97"/>
    <w:pPr>
      <w:ind w:left="1418"/>
    </w:pPr>
  </w:style>
  <w:style w:type="paragraph" w:styleId="TM1">
    <w:name w:val="toc 1"/>
    <w:basedOn w:val="TMbase"/>
    <w:semiHidden/>
    <w:rsid w:val="000A2A97"/>
    <w:pPr>
      <w:spacing w:before="360"/>
      <w:ind w:left="1134"/>
    </w:pPr>
  </w:style>
  <w:style w:type="paragraph" w:styleId="Pieddepage">
    <w:name w:val="footer"/>
    <w:basedOn w:val="Normal"/>
    <w:rsid w:val="000A2A97"/>
    <w:pPr>
      <w:tabs>
        <w:tab w:val="right" w:pos="9356"/>
      </w:tabs>
    </w:pPr>
  </w:style>
  <w:style w:type="paragraph" w:styleId="En-tte">
    <w:name w:val="header"/>
    <w:basedOn w:val="Normal"/>
    <w:rsid w:val="000A2A97"/>
    <w:pPr>
      <w:tabs>
        <w:tab w:val="right" w:pos="9356"/>
      </w:tabs>
    </w:pPr>
  </w:style>
  <w:style w:type="paragraph" w:customStyle="1" w:styleId="Texte1">
    <w:name w:val="Texte 1"/>
    <w:basedOn w:val="Textebase"/>
    <w:rsid w:val="000A2A97"/>
    <w:pPr>
      <w:tabs>
        <w:tab w:val="left" w:pos="1276"/>
        <w:tab w:val="left" w:pos="1843"/>
        <w:tab w:val="left" w:pos="2410"/>
      </w:tabs>
      <w:ind w:left="709"/>
    </w:pPr>
  </w:style>
  <w:style w:type="paragraph" w:styleId="Textedemacro">
    <w:name w:val="macro"/>
    <w:basedOn w:val="Normal"/>
    <w:semiHidden/>
    <w:rsid w:val="000A2A97"/>
    <w:pPr>
      <w:tabs>
        <w:tab w:val="left" w:pos="567"/>
        <w:tab w:val="left" w:pos="1134"/>
        <w:tab w:val="left" w:pos="1701"/>
        <w:tab w:val="left" w:pos="2268"/>
        <w:tab w:val="left" w:pos="2835"/>
        <w:tab w:val="left" w:pos="3402"/>
      </w:tabs>
    </w:pPr>
    <w:rPr>
      <w:rFonts w:ascii="Arial" w:hAnsi="Arial"/>
      <w:sz w:val="20"/>
    </w:rPr>
  </w:style>
  <w:style w:type="character" w:styleId="Marquedecommentaire">
    <w:name w:val="annotation reference"/>
    <w:basedOn w:val="Policepardfaut"/>
    <w:semiHidden/>
    <w:rsid w:val="000A2A97"/>
    <w:rPr>
      <w:rFonts w:ascii="Arial" w:hAnsi="Arial"/>
      <w:sz w:val="16"/>
    </w:rPr>
  </w:style>
  <w:style w:type="character" w:styleId="Appeldenotedefin">
    <w:name w:val="endnote reference"/>
    <w:basedOn w:val="Policepardfaut"/>
    <w:semiHidden/>
    <w:rsid w:val="000A2A97"/>
    <w:rPr>
      <w:rFonts w:ascii="Arial" w:hAnsi="Arial"/>
      <w:b/>
      <w:position w:val="6"/>
      <w:sz w:val="16"/>
      <w:vertAlign w:val="superscript"/>
    </w:rPr>
  </w:style>
  <w:style w:type="character" w:styleId="Appelnotedebasdep">
    <w:name w:val="footnote reference"/>
    <w:basedOn w:val="Policepardfaut"/>
    <w:semiHidden/>
    <w:rsid w:val="000A2A97"/>
    <w:rPr>
      <w:rFonts w:ascii="Arial" w:hAnsi="Arial"/>
      <w:b/>
      <w:position w:val="6"/>
      <w:sz w:val="16"/>
      <w:vertAlign w:val="superscript"/>
    </w:rPr>
  </w:style>
  <w:style w:type="paragraph" w:styleId="Corpsdetexte">
    <w:name w:val="Body Text"/>
    <w:basedOn w:val="Normal"/>
    <w:rsid w:val="000A2A97"/>
    <w:pPr>
      <w:spacing w:before="120"/>
    </w:pPr>
  </w:style>
  <w:style w:type="character" w:styleId="Numrodeligne">
    <w:name w:val="line number"/>
    <w:basedOn w:val="Policepardfaut"/>
    <w:rsid w:val="000A2A97"/>
    <w:rPr>
      <w:rFonts w:ascii="Arial" w:hAnsi="Arial"/>
      <w:sz w:val="20"/>
    </w:rPr>
  </w:style>
  <w:style w:type="character" w:styleId="Numrodepage">
    <w:name w:val="page number"/>
    <w:basedOn w:val="Policepardfaut"/>
    <w:rsid w:val="000A2A97"/>
    <w:rPr>
      <w:b/>
    </w:rPr>
  </w:style>
  <w:style w:type="paragraph" w:styleId="Notedefin">
    <w:name w:val="endnote text"/>
    <w:basedOn w:val="Normal"/>
    <w:semiHidden/>
    <w:rsid w:val="000A2A97"/>
    <w:pPr>
      <w:ind w:left="142" w:hanging="142"/>
    </w:pPr>
    <w:rPr>
      <w:sz w:val="20"/>
    </w:rPr>
  </w:style>
  <w:style w:type="paragraph" w:styleId="Notedebasdepage">
    <w:name w:val="footnote text"/>
    <w:basedOn w:val="Normal"/>
    <w:semiHidden/>
    <w:rsid w:val="000A2A97"/>
    <w:pPr>
      <w:ind w:left="142" w:hanging="142"/>
    </w:pPr>
    <w:rPr>
      <w:sz w:val="20"/>
    </w:rPr>
  </w:style>
  <w:style w:type="paragraph" w:customStyle="1" w:styleId="Puce1">
    <w:name w:val="Puce 1"/>
    <w:basedOn w:val="Texte1"/>
    <w:rsid w:val="000A2A97"/>
    <w:pPr>
      <w:tabs>
        <w:tab w:val="clear" w:pos="1276"/>
      </w:tabs>
      <w:spacing w:before="0"/>
      <w:ind w:left="992" w:hanging="283"/>
    </w:pPr>
  </w:style>
  <w:style w:type="paragraph" w:customStyle="1" w:styleId="Puce2">
    <w:name w:val="Puce 2"/>
    <w:basedOn w:val="Texte2"/>
    <w:rsid w:val="000A2A97"/>
    <w:pPr>
      <w:ind w:left="1702" w:hanging="284"/>
    </w:pPr>
  </w:style>
  <w:style w:type="paragraph" w:customStyle="1" w:styleId="Puce3">
    <w:name w:val="Puce 3"/>
    <w:basedOn w:val="Texte3"/>
    <w:rsid w:val="000A2A97"/>
    <w:pPr>
      <w:ind w:left="2410" w:hanging="284"/>
    </w:pPr>
  </w:style>
  <w:style w:type="paragraph" w:styleId="Retraitcorpsdetexte">
    <w:name w:val="Body Text Indent"/>
    <w:basedOn w:val="Normal"/>
    <w:rsid w:val="000A2A97"/>
    <w:pPr>
      <w:jc w:val="left"/>
    </w:pPr>
    <w:rPr>
      <w:rFonts w:ascii="Palatino" w:hAnsi="Palatino"/>
      <w:b/>
      <w:bCs/>
      <w:sz w:val="22"/>
      <w:szCs w:val="22"/>
    </w:rPr>
  </w:style>
  <w:style w:type="paragraph" w:styleId="TM9">
    <w:name w:val="toc 9"/>
    <w:basedOn w:val="Normal"/>
    <w:next w:val="Normal"/>
    <w:semiHidden/>
    <w:rsid w:val="000A2A97"/>
    <w:pPr>
      <w:tabs>
        <w:tab w:val="right" w:leader="dot" w:pos="10773"/>
      </w:tabs>
      <w:ind w:left="1920"/>
    </w:pPr>
  </w:style>
  <w:style w:type="paragraph" w:styleId="TM5">
    <w:name w:val="toc 5"/>
    <w:basedOn w:val="Normal"/>
    <w:next w:val="Normal"/>
    <w:semiHidden/>
    <w:rsid w:val="000A2A97"/>
    <w:pPr>
      <w:tabs>
        <w:tab w:val="right" w:leader="dot" w:pos="10773"/>
      </w:tabs>
      <w:ind w:left="960"/>
    </w:pPr>
  </w:style>
  <w:style w:type="paragraph" w:styleId="Retraitcorpsdetexte2">
    <w:name w:val="Body Text Indent 2"/>
    <w:basedOn w:val="Normal"/>
    <w:rsid w:val="000A2A97"/>
    <w:pPr>
      <w:ind w:firstLine="1134"/>
    </w:pPr>
    <w:rPr>
      <w:rFonts w:ascii="Palatino" w:hAnsi="Palatino"/>
      <w:sz w:val="22"/>
      <w:szCs w:val="22"/>
    </w:rPr>
  </w:style>
  <w:style w:type="paragraph" w:styleId="Retraitcorpsdetexte3">
    <w:name w:val="Body Text Indent 3"/>
    <w:basedOn w:val="Normal"/>
    <w:rsid w:val="000A2A97"/>
    <w:pPr>
      <w:ind w:firstLine="1134"/>
    </w:pPr>
    <w:rPr>
      <w:rFonts w:ascii="Palatino" w:hAnsi="Palatino"/>
      <w:szCs w:val="24"/>
    </w:rPr>
  </w:style>
  <w:style w:type="paragraph" w:styleId="Listepuces">
    <w:name w:val="List Bullet"/>
    <w:basedOn w:val="Normal"/>
    <w:rsid w:val="000A2A97"/>
    <w:pPr>
      <w:overflowPunct w:val="0"/>
      <w:autoSpaceDE w:val="0"/>
      <w:autoSpaceDN w:val="0"/>
      <w:adjustRightInd w:val="0"/>
      <w:ind w:left="283" w:hanging="283"/>
      <w:jc w:val="left"/>
      <w:textAlignment w:val="baseline"/>
    </w:pPr>
    <w:rPr>
      <w:sz w:val="20"/>
      <w:lang w:val="fr-CA"/>
    </w:rPr>
  </w:style>
  <w:style w:type="paragraph" w:styleId="Corpsdetexte2">
    <w:name w:val="Body Text 2"/>
    <w:basedOn w:val="Normal"/>
    <w:rsid w:val="000A2A97"/>
    <w:rPr>
      <w:rFonts w:ascii="Arial" w:hAnsi="Arial" w:cs="Arial"/>
      <w:sz w:val="22"/>
    </w:rPr>
  </w:style>
  <w:style w:type="character" w:styleId="Accentuation">
    <w:name w:val="Emphasis"/>
    <w:basedOn w:val="Policepardfaut"/>
    <w:qFormat/>
    <w:rsid w:val="000A2A97"/>
    <w:rPr>
      <w:i/>
      <w:iCs/>
    </w:rPr>
  </w:style>
  <w:style w:type="paragraph" w:styleId="Titre">
    <w:name w:val="Title"/>
    <w:basedOn w:val="Normal"/>
    <w:qFormat/>
    <w:rsid w:val="000A2A97"/>
    <w:pPr>
      <w:jc w:val="center"/>
    </w:pPr>
    <w:rPr>
      <w:b/>
      <w:bCs/>
    </w:rPr>
  </w:style>
  <w:style w:type="paragraph" w:styleId="Textedebulles">
    <w:name w:val="Balloon Text"/>
    <w:basedOn w:val="Normal"/>
    <w:semiHidden/>
    <w:rsid w:val="000A2A97"/>
    <w:rPr>
      <w:rFonts w:ascii="Tahoma" w:hAnsi="Tahoma" w:cs="Tahoma"/>
      <w:sz w:val="16"/>
      <w:szCs w:val="16"/>
    </w:rPr>
  </w:style>
  <w:style w:type="paragraph" w:styleId="Corpsdetexte3">
    <w:name w:val="Body Text 3"/>
    <w:basedOn w:val="Normal"/>
    <w:rsid w:val="000A2A97"/>
    <w:pPr>
      <w:spacing w:before="120"/>
    </w:pPr>
    <w:rPr>
      <w:rFonts w:ascii="Trebuchet MS" w:hAnsi="Trebuchet MS"/>
      <w:color w:val="FF0000"/>
      <w:sz w:val="22"/>
      <w:szCs w:val="22"/>
    </w:rPr>
  </w:style>
  <w:style w:type="paragraph" w:styleId="Paragraphedeliste">
    <w:name w:val="List Paragraph"/>
    <w:basedOn w:val="Normal"/>
    <w:uiPriority w:val="34"/>
    <w:qFormat/>
    <w:rsid w:val="00FB1780"/>
    <w:pPr>
      <w:ind w:left="720"/>
      <w:contextualSpacing/>
    </w:pPr>
  </w:style>
  <w:style w:type="paragraph" w:styleId="Commentaire">
    <w:name w:val="annotation text"/>
    <w:basedOn w:val="Normal"/>
    <w:link w:val="CommentaireCar"/>
    <w:rsid w:val="0046470E"/>
    <w:rPr>
      <w:sz w:val="20"/>
    </w:rPr>
  </w:style>
  <w:style w:type="character" w:customStyle="1" w:styleId="CommentaireCar">
    <w:name w:val="Commentaire Car"/>
    <w:basedOn w:val="Policepardfaut"/>
    <w:link w:val="Commentaire"/>
    <w:rsid w:val="0046470E"/>
    <w:rPr>
      <w:rFonts w:ascii="Times New Roman" w:hAnsi="Times New Roman"/>
    </w:rPr>
  </w:style>
  <w:style w:type="paragraph" w:styleId="Objetducommentaire">
    <w:name w:val="annotation subject"/>
    <w:basedOn w:val="Commentaire"/>
    <w:next w:val="Commentaire"/>
    <w:link w:val="ObjetducommentaireCar"/>
    <w:rsid w:val="0046470E"/>
    <w:rPr>
      <w:b/>
      <w:bCs/>
    </w:rPr>
  </w:style>
  <w:style w:type="character" w:customStyle="1" w:styleId="ObjetducommentaireCar">
    <w:name w:val="Objet du commentaire Car"/>
    <w:basedOn w:val="CommentaireCar"/>
    <w:link w:val="Objetducommentaire"/>
    <w:rsid w:val="0046470E"/>
    <w:rPr>
      <w:rFonts w:ascii="Times New Roman" w:hAnsi="Times New Roman"/>
      <w:b/>
      <w:bCs/>
    </w:rPr>
  </w:style>
  <w:style w:type="character" w:styleId="Rfrenceple">
    <w:name w:val="Subtle Reference"/>
    <w:basedOn w:val="Policepardfaut"/>
    <w:uiPriority w:val="31"/>
    <w:qFormat/>
    <w:rsid w:val="00AB1DD3"/>
    <w:rPr>
      <w:smallCaps/>
      <w:color w:val="C0504D" w:themeColor="accent2"/>
      <w:u w:val="single"/>
    </w:rPr>
  </w:style>
  <w:style w:type="character" w:styleId="Lienhypertexte">
    <w:name w:val="Hyperlink"/>
    <w:basedOn w:val="Policepardfaut"/>
    <w:unhideWhenUsed/>
    <w:rsid w:val="005C7A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185946">
      <w:bodyDiv w:val="1"/>
      <w:marLeft w:val="0"/>
      <w:marRight w:val="0"/>
      <w:marTop w:val="0"/>
      <w:marBottom w:val="0"/>
      <w:divBdr>
        <w:top w:val="none" w:sz="0" w:space="0" w:color="auto"/>
        <w:left w:val="none" w:sz="0" w:space="0" w:color="auto"/>
        <w:bottom w:val="none" w:sz="0" w:space="0" w:color="auto"/>
        <w:right w:val="none" w:sz="0" w:space="0" w:color="auto"/>
      </w:divBdr>
    </w:div>
    <w:div w:id="847326637">
      <w:bodyDiv w:val="1"/>
      <w:marLeft w:val="0"/>
      <w:marRight w:val="0"/>
      <w:marTop w:val="0"/>
      <w:marBottom w:val="0"/>
      <w:divBdr>
        <w:top w:val="none" w:sz="0" w:space="0" w:color="auto"/>
        <w:left w:val="none" w:sz="0" w:space="0" w:color="auto"/>
        <w:bottom w:val="none" w:sz="0" w:space="0" w:color="auto"/>
        <w:right w:val="none" w:sz="0" w:space="0" w:color="auto"/>
      </w:divBdr>
    </w:div>
    <w:div w:id="1702319433">
      <w:bodyDiv w:val="1"/>
      <w:marLeft w:val="0"/>
      <w:marRight w:val="0"/>
      <w:marTop w:val="0"/>
      <w:marBottom w:val="0"/>
      <w:divBdr>
        <w:top w:val="none" w:sz="0" w:space="0" w:color="auto"/>
        <w:left w:val="none" w:sz="0" w:space="0" w:color="auto"/>
        <w:bottom w:val="none" w:sz="0" w:space="0" w:color="auto"/>
        <w:right w:val="none" w:sz="0" w:space="0" w:color="auto"/>
      </w:divBdr>
    </w:div>
    <w:div w:id="191681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openagenda.com/colosapprenantes/contribute/event"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D8536-56FC-43A3-8CF4-83256411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3119</Words>
  <Characters>17156</Characters>
  <Application>Microsoft Office Word</Application>
  <DocSecurity>4</DocSecurity>
  <Lines>142</Lines>
  <Paragraphs>40</Paragraphs>
  <ScaleCrop>false</ScaleCrop>
  <HeadingPairs>
    <vt:vector size="2" baseType="variant">
      <vt:variant>
        <vt:lpstr>Titre</vt:lpstr>
      </vt:variant>
      <vt:variant>
        <vt:i4>1</vt:i4>
      </vt:variant>
    </vt:vector>
  </HeadingPairs>
  <TitlesOfParts>
    <vt:vector size="1" baseType="lpstr">
      <vt:lpstr>Modèle NORMAL</vt:lpstr>
    </vt:vector>
  </TitlesOfParts>
  <Company>REMPART</Company>
  <LinksUpToDate>false</LinksUpToDate>
  <CharactersWithSpaces>20235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NORMAL</dc:title>
  <dc:subject>Pour tous les documents</dc:subject>
  <dc:creator>Union REMPART</dc:creator>
  <cp:lastModifiedBy>pierre-emmanuel.pani</cp:lastModifiedBy>
  <cp:revision>2</cp:revision>
  <cp:lastPrinted>2020-05-13T09:25:00Z</cp:lastPrinted>
  <dcterms:created xsi:type="dcterms:W3CDTF">2020-06-02T15:37:00Z</dcterms:created>
  <dcterms:modified xsi:type="dcterms:W3CDTF">2020-06-02T15:37:00Z</dcterms:modified>
</cp:coreProperties>
</file>